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91"/>
        <w:tblW w:w="11057" w:type="dxa"/>
        <w:tblLook w:val="04A0" w:firstRow="1" w:lastRow="0" w:firstColumn="1" w:lastColumn="0" w:noHBand="0" w:noVBand="1"/>
      </w:tblPr>
      <w:tblGrid>
        <w:gridCol w:w="1890"/>
        <w:gridCol w:w="1418"/>
        <w:gridCol w:w="3874"/>
        <w:gridCol w:w="3875"/>
      </w:tblGrid>
      <w:tr w:rsidR="00EC3321" w:rsidTr="00E90662">
        <w:tc>
          <w:tcPr>
            <w:tcW w:w="3308" w:type="dxa"/>
            <w:gridSpan w:val="2"/>
          </w:tcPr>
          <w:p w:rsidR="00EC3321" w:rsidRDefault="00EC3321" w:rsidP="00474D7F">
            <w:pPr>
              <w:pStyle w:val="NoSpacing"/>
              <w:rPr>
                <w:sz w:val="20"/>
                <w:szCs w:val="20"/>
              </w:rPr>
            </w:pPr>
            <w:r>
              <w:rPr>
                <w:sz w:val="20"/>
                <w:szCs w:val="20"/>
              </w:rPr>
              <w:t xml:space="preserve">Year </w:t>
            </w:r>
            <w:r w:rsidR="000B0E73">
              <w:rPr>
                <w:sz w:val="20"/>
                <w:szCs w:val="20"/>
              </w:rPr>
              <w:t>2</w:t>
            </w:r>
          </w:p>
          <w:p w:rsidR="00EC3321" w:rsidRPr="00EC3321" w:rsidRDefault="00EC3321" w:rsidP="00474D7F">
            <w:pPr>
              <w:pStyle w:val="NoSpacing"/>
              <w:rPr>
                <w:sz w:val="20"/>
                <w:szCs w:val="20"/>
              </w:rPr>
            </w:pPr>
          </w:p>
        </w:tc>
        <w:tc>
          <w:tcPr>
            <w:tcW w:w="3874" w:type="dxa"/>
          </w:tcPr>
          <w:p w:rsidR="00EC3321" w:rsidRPr="00EC3321" w:rsidRDefault="00EC3321" w:rsidP="005C53EE">
            <w:pPr>
              <w:pStyle w:val="NoSpacing"/>
              <w:jc w:val="center"/>
              <w:rPr>
                <w:sz w:val="20"/>
                <w:szCs w:val="20"/>
              </w:rPr>
            </w:pPr>
            <w:r w:rsidRPr="00EC3321">
              <w:rPr>
                <w:sz w:val="20"/>
                <w:szCs w:val="20"/>
              </w:rPr>
              <w:t>1</w:t>
            </w:r>
            <w:r w:rsidRPr="00EC3321">
              <w:rPr>
                <w:sz w:val="20"/>
                <w:szCs w:val="20"/>
                <w:vertAlign w:val="superscript"/>
              </w:rPr>
              <w:t>st</w:t>
            </w:r>
            <w:r w:rsidRPr="00EC3321">
              <w:rPr>
                <w:sz w:val="20"/>
                <w:szCs w:val="20"/>
              </w:rPr>
              <w:t xml:space="preserve"> Half </w:t>
            </w:r>
            <w:r w:rsidR="00F83AC4">
              <w:rPr>
                <w:sz w:val="20"/>
                <w:szCs w:val="20"/>
              </w:rPr>
              <w:t>Autumn</w:t>
            </w:r>
            <w:r w:rsidRPr="00EC3321">
              <w:rPr>
                <w:sz w:val="20"/>
                <w:szCs w:val="20"/>
              </w:rPr>
              <w:t xml:space="preserve"> Term</w:t>
            </w:r>
          </w:p>
        </w:tc>
        <w:tc>
          <w:tcPr>
            <w:tcW w:w="3875" w:type="dxa"/>
          </w:tcPr>
          <w:p w:rsidR="00EC3321" w:rsidRPr="00EC3321" w:rsidRDefault="00EC3321" w:rsidP="005C53EE">
            <w:pPr>
              <w:pStyle w:val="NoSpacing"/>
              <w:jc w:val="center"/>
              <w:rPr>
                <w:sz w:val="20"/>
                <w:szCs w:val="20"/>
              </w:rPr>
            </w:pPr>
            <w:r w:rsidRPr="00EC3321">
              <w:rPr>
                <w:sz w:val="20"/>
                <w:szCs w:val="20"/>
              </w:rPr>
              <w:t>2</w:t>
            </w:r>
            <w:r w:rsidRPr="00EC3321">
              <w:rPr>
                <w:sz w:val="20"/>
                <w:szCs w:val="20"/>
                <w:vertAlign w:val="superscript"/>
              </w:rPr>
              <w:t>nd</w:t>
            </w:r>
            <w:r w:rsidRPr="00EC3321">
              <w:rPr>
                <w:sz w:val="20"/>
                <w:szCs w:val="20"/>
              </w:rPr>
              <w:t xml:space="preserve"> Half </w:t>
            </w:r>
            <w:r w:rsidR="00F83AC4">
              <w:rPr>
                <w:sz w:val="20"/>
                <w:szCs w:val="20"/>
              </w:rPr>
              <w:t>Autumn</w:t>
            </w:r>
            <w:r w:rsidRPr="00EC3321">
              <w:rPr>
                <w:sz w:val="20"/>
                <w:szCs w:val="20"/>
              </w:rPr>
              <w:t xml:space="preserve"> Term</w:t>
            </w:r>
          </w:p>
        </w:tc>
      </w:tr>
      <w:tr w:rsidR="00EC3321" w:rsidTr="00E90662">
        <w:tc>
          <w:tcPr>
            <w:tcW w:w="3308" w:type="dxa"/>
            <w:gridSpan w:val="2"/>
          </w:tcPr>
          <w:p w:rsidR="00EC3321" w:rsidRPr="00EC3321" w:rsidRDefault="00EC3321" w:rsidP="00474D7F">
            <w:pPr>
              <w:pStyle w:val="NoSpacing"/>
              <w:rPr>
                <w:sz w:val="20"/>
                <w:szCs w:val="20"/>
              </w:rPr>
            </w:pPr>
            <w:r w:rsidRPr="00EC3321">
              <w:rPr>
                <w:sz w:val="20"/>
                <w:szCs w:val="20"/>
              </w:rPr>
              <w:t>Theme/Topic title</w:t>
            </w:r>
          </w:p>
          <w:p w:rsidR="00EC3321" w:rsidRPr="00EC3321" w:rsidRDefault="00EC3321" w:rsidP="00474D7F">
            <w:pPr>
              <w:pStyle w:val="NoSpacing"/>
              <w:rPr>
                <w:sz w:val="20"/>
                <w:szCs w:val="20"/>
              </w:rPr>
            </w:pPr>
          </w:p>
        </w:tc>
        <w:tc>
          <w:tcPr>
            <w:tcW w:w="3874" w:type="dxa"/>
          </w:tcPr>
          <w:p w:rsidR="00EC3321" w:rsidRPr="00EC3321" w:rsidRDefault="00F83AC4" w:rsidP="00474D7F">
            <w:pPr>
              <w:pStyle w:val="NoSpacing"/>
              <w:jc w:val="center"/>
              <w:rPr>
                <w:sz w:val="20"/>
                <w:szCs w:val="20"/>
              </w:rPr>
            </w:pPr>
            <w:r>
              <w:rPr>
                <w:sz w:val="20"/>
                <w:szCs w:val="20"/>
              </w:rPr>
              <w:t>Elite Explorers</w:t>
            </w:r>
          </w:p>
        </w:tc>
        <w:tc>
          <w:tcPr>
            <w:tcW w:w="3875" w:type="dxa"/>
          </w:tcPr>
          <w:p w:rsidR="00EC3321" w:rsidRPr="00EC3321" w:rsidRDefault="00F83AC4" w:rsidP="00474D7F">
            <w:pPr>
              <w:pStyle w:val="NoSpacing"/>
              <w:jc w:val="center"/>
              <w:rPr>
                <w:sz w:val="20"/>
                <w:szCs w:val="20"/>
              </w:rPr>
            </w:pPr>
            <w:r>
              <w:rPr>
                <w:sz w:val="20"/>
                <w:szCs w:val="20"/>
              </w:rPr>
              <w:t>Ferocious Fire &amp; Devious Dark</w:t>
            </w:r>
          </w:p>
        </w:tc>
      </w:tr>
      <w:tr w:rsidR="00EC3321" w:rsidTr="00E90662">
        <w:tc>
          <w:tcPr>
            <w:tcW w:w="3308" w:type="dxa"/>
            <w:gridSpan w:val="2"/>
          </w:tcPr>
          <w:p w:rsidR="00EC3321" w:rsidRPr="00EC3321" w:rsidRDefault="00EC3321" w:rsidP="00474D7F">
            <w:pPr>
              <w:pStyle w:val="NoSpacing"/>
              <w:rPr>
                <w:sz w:val="20"/>
                <w:szCs w:val="20"/>
              </w:rPr>
            </w:pPr>
            <w:r w:rsidRPr="00EC3321">
              <w:rPr>
                <w:sz w:val="20"/>
                <w:szCs w:val="20"/>
              </w:rPr>
              <w:t>Educational visits/Visitors</w:t>
            </w:r>
          </w:p>
          <w:p w:rsidR="00EC3321" w:rsidRPr="00EC3321" w:rsidRDefault="00EC3321" w:rsidP="00474D7F">
            <w:pPr>
              <w:pStyle w:val="NoSpacing"/>
              <w:rPr>
                <w:sz w:val="20"/>
                <w:szCs w:val="20"/>
              </w:rPr>
            </w:pPr>
          </w:p>
        </w:tc>
        <w:tc>
          <w:tcPr>
            <w:tcW w:w="3874" w:type="dxa"/>
          </w:tcPr>
          <w:p w:rsidR="00EC3321" w:rsidRPr="00EC3321" w:rsidRDefault="00454D34" w:rsidP="00474D7F">
            <w:pPr>
              <w:pStyle w:val="NoSpacing"/>
              <w:rPr>
                <w:sz w:val="20"/>
                <w:szCs w:val="20"/>
              </w:rPr>
            </w:pPr>
            <w:r>
              <w:rPr>
                <w:sz w:val="20"/>
                <w:szCs w:val="20"/>
              </w:rPr>
              <w:t>Walk around Wo</w:t>
            </w:r>
            <w:r w:rsidR="003420D3">
              <w:rPr>
                <w:sz w:val="20"/>
                <w:szCs w:val="20"/>
              </w:rPr>
              <w:t>o</w:t>
            </w:r>
            <w:r>
              <w:rPr>
                <w:sz w:val="20"/>
                <w:szCs w:val="20"/>
              </w:rPr>
              <w:t>dloes</w:t>
            </w:r>
          </w:p>
        </w:tc>
        <w:tc>
          <w:tcPr>
            <w:tcW w:w="3875" w:type="dxa"/>
          </w:tcPr>
          <w:p w:rsidR="00EC3321" w:rsidRPr="00EC3321" w:rsidRDefault="006D40C1" w:rsidP="00474D7F">
            <w:pPr>
              <w:pStyle w:val="NoSpacing"/>
              <w:rPr>
                <w:sz w:val="20"/>
                <w:szCs w:val="20"/>
              </w:rPr>
            </w:pPr>
            <w:r>
              <w:rPr>
                <w:sz w:val="20"/>
                <w:szCs w:val="20"/>
              </w:rPr>
              <w:t>Fire Brigade visit</w:t>
            </w:r>
          </w:p>
        </w:tc>
      </w:tr>
      <w:tr w:rsidR="00EC3321" w:rsidTr="00E90662">
        <w:tc>
          <w:tcPr>
            <w:tcW w:w="3308" w:type="dxa"/>
            <w:gridSpan w:val="2"/>
          </w:tcPr>
          <w:p w:rsidR="00EC3321" w:rsidRPr="00EC3321" w:rsidRDefault="00EC3321" w:rsidP="00474D7F">
            <w:pPr>
              <w:pStyle w:val="NoSpacing"/>
              <w:rPr>
                <w:sz w:val="20"/>
                <w:szCs w:val="20"/>
              </w:rPr>
            </w:pPr>
            <w:r w:rsidRPr="00EC3321">
              <w:rPr>
                <w:sz w:val="20"/>
                <w:szCs w:val="20"/>
              </w:rPr>
              <w:t>Hook</w:t>
            </w:r>
          </w:p>
          <w:p w:rsidR="00EC3321" w:rsidRPr="00EC3321" w:rsidRDefault="00EC3321" w:rsidP="00474D7F">
            <w:pPr>
              <w:pStyle w:val="NoSpacing"/>
              <w:rPr>
                <w:sz w:val="20"/>
                <w:szCs w:val="20"/>
              </w:rPr>
            </w:pPr>
          </w:p>
        </w:tc>
        <w:tc>
          <w:tcPr>
            <w:tcW w:w="3874" w:type="dxa"/>
          </w:tcPr>
          <w:p w:rsidR="00EC3321" w:rsidRPr="00EC3321" w:rsidRDefault="00F83AC4" w:rsidP="00474D7F">
            <w:pPr>
              <w:pStyle w:val="Header"/>
              <w:rPr>
                <w:sz w:val="20"/>
                <w:szCs w:val="20"/>
              </w:rPr>
            </w:pPr>
            <w:r>
              <w:rPr>
                <w:sz w:val="20"/>
                <w:szCs w:val="20"/>
              </w:rPr>
              <w:t xml:space="preserve">Sunny the meerkat </w:t>
            </w:r>
            <w:r w:rsidR="00D92B04">
              <w:rPr>
                <w:sz w:val="20"/>
                <w:szCs w:val="20"/>
              </w:rPr>
              <w:t xml:space="preserve">is </w:t>
            </w:r>
            <w:r>
              <w:rPr>
                <w:sz w:val="20"/>
                <w:szCs w:val="20"/>
              </w:rPr>
              <w:t>kidnapped by the jackal.</w:t>
            </w:r>
          </w:p>
        </w:tc>
        <w:tc>
          <w:tcPr>
            <w:tcW w:w="3875" w:type="dxa"/>
          </w:tcPr>
          <w:p w:rsidR="00EC3321" w:rsidRPr="00EC3321" w:rsidRDefault="00F83AC4" w:rsidP="00D92B04">
            <w:pPr>
              <w:pStyle w:val="NoSpacing"/>
              <w:rPr>
                <w:sz w:val="20"/>
                <w:szCs w:val="20"/>
              </w:rPr>
            </w:pPr>
            <w:r>
              <w:rPr>
                <w:sz w:val="20"/>
                <w:szCs w:val="20"/>
              </w:rPr>
              <w:t xml:space="preserve">Great Fire of London 3D house model </w:t>
            </w:r>
            <w:r w:rsidR="00D92B04">
              <w:rPr>
                <w:sz w:val="20"/>
                <w:szCs w:val="20"/>
              </w:rPr>
              <w:t xml:space="preserve">re-enactment </w:t>
            </w:r>
            <w:r>
              <w:rPr>
                <w:sz w:val="20"/>
                <w:szCs w:val="20"/>
              </w:rPr>
              <w:t xml:space="preserve">with local </w:t>
            </w:r>
            <w:proofErr w:type="spellStart"/>
            <w:r>
              <w:rPr>
                <w:sz w:val="20"/>
                <w:szCs w:val="20"/>
              </w:rPr>
              <w:t>firefighters</w:t>
            </w:r>
            <w:proofErr w:type="spellEnd"/>
          </w:p>
        </w:tc>
      </w:tr>
      <w:tr w:rsidR="001462C6" w:rsidTr="00E90662">
        <w:tc>
          <w:tcPr>
            <w:tcW w:w="3308" w:type="dxa"/>
            <w:gridSpan w:val="2"/>
          </w:tcPr>
          <w:p w:rsidR="001462C6" w:rsidRPr="00EC3321" w:rsidRDefault="001462C6" w:rsidP="00474D7F">
            <w:pPr>
              <w:pStyle w:val="NoSpacing"/>
              <w:rPr>
                <w:sz w:val="20"/>
                <w:szCs w:val="20"/>
              </w:rPr>
            </w:pPr>
            <w:r w:rsidRPr="00EC3321">
              <w:rPr>
                <w:sz w:val="20"/>
                <w:szCs w:val="20"/>
              </w:rPr>
              <w:t>Texts</w:t>
            </w:r>
          </w:p>
        </w:tc>
        <w:tc>
          <w:tcPr>
            <w:tcW w:w="3874" w:type="dxa"/>
          </w:tcPr>
          <w:p w:rsidR="005C53EE" w:rsidRDefault="00F83AC4" w:rsidP="00F83AC4">
            <w:pPr>
              <w:pStyle w:val="NoSpacing"/>
              <w:rPr>
                <w:sz w:val="20"/>
                <w:szCs w:val="20"/>
              </w:rPr>
            </w:pPr>
            <w:r>
              <w:rPr>
                <w:sz w:val="20"/>
                <w:szCs w:val="20"/>
              </w:rPr>
              <w:t xml:space="preserve">Meerkat Mail – Emily </w:t>
            </w:r>
            <w:proofErr w:type="spellStart"/>
            <w:r>
              <w:rPr>
                <w:sz w:val="20"/>
                <w:szCs w:val="20"/>
              </w:rPr>
              <w:t>Gravett</w:t>
            </w:r>
            <w:proofErr w:type="spellEnd"/>
          </w:p>
          <w:p w:rsidR="00F83AC4" w:rsidRPr="00EC3321" w:rsidRDefault="00F83AC4" w:rsidP="00F83AC4">
            <w:pPr>
              <w:pStyle w:val="NoSpacing"/>
              <w:rPr>
                <w:sz w:val="20"/>
                <w:szCs w:val="20"/>
              </w:rPr>
            </w:pPr>
          </w:p>
        </w:tc>
        <w:tc>
          <w:tcPr>
            <w:tcW w:w="3875" w:type="dxa"/>
          </w:tcPr>
          <w:p w:rsidR="005C53EE" w:rsidRPr="002C0412" w:rsidRDefault="00F83AC4" w:rsidP="00F83AC4">
            <w:pPr>
              <w:pStyle w:val="NoSpacing"/>
              <w:rPr>
                <w:sz w:val="20"/>
                <w:szCs w:val="20"/>
              </w:rPr>
            </w:pPr>
            <w:r>
              <w:rPr>
                <w:sz w:val="20"/>
                <w:szCs w:val="20"/>
              </w:rPr>
              <w:t xml:space="preserve">Orion and the Dark – Emma </w:t>
            </w:r>
            <w:proofErr w:type="spellStart"/>
            <w:r>
              <w:rPr>
                <w:sz w:val="20"/>
                <w:szCs w:val="20"/>
              </w:rPr>
              <w:t>Yarlett</w:t>
            </w:r>
            <w:proofErr w:type="spellEnd"/>
          </w:p>
        </w:tc>
      </w:tr>
      <w:tr w:rsidR="00F83AC4" w:rsidTr="00E90662">
        <w:trPr>
          <w:cantSplit/>
          <w:trHeight w:val="608"/>
        </w:trPr>
        <w:tc>
          <w:tcPr>
            <w:tcW w:w="1890" w:type="dxa"/>
            <w:vMerge w:val="restart"/>
            <w:textDirection w:val="btLr"/>
          </w:tcPr>
          <w:p w:rsidR="00F83AC4" w:rsidRPr="00EC3321" w:rsidRDefault="00F83AC4" w:rsidP="00474D7F">
            <w:pPr>
              <w:pStyle w:val="NoSpacing"/>
              <w:ind w:left="113" w:right="113"/>
              <w:jc w:val="center"/>
              <w:rPr>
                <w:sz w:val="20"/>
                <w:szCs w:val="20"/>
              </w:rPr>
            </w:pPr>
            <w:r w:rsidRPr="00EC3321">
              <w:rPr>
                <w:sz w:val="20"/>
                <w:szCs w:val="20"/>
              </w:rPr>
              <w:t>English</w:t>
            </w:r>
          </w:p>
        </w:tc>
        <w:tc>
          <w:tcPr>
            <w:tcW w:w="1418" w:type="dxa"/>
          </w:tcPr>
          <w:p w:rsidR="00F83AC4" w:rsidRPr="00EC3321" w:rsidRDefault="00F83AC4" w:rsidP="00474D7F">
            <w:pPr>
              <w:pStyle w:val="NoSpacing"/>
              <w:rPr>
                <w:sz w:val="20"/>
                <w:szCs w:val="20"/>
              </w:rPr>
            </w:pPr>
            <w:r>
              <w:rPr>
                <w:sz w:val="20"/>
                <w:szCs w:val="20"/>
              </w:rPr>
              <w:t>Fiction focus</w:t>
            </w:r>
          </w:p>
        </w:tc>
        <w:tc>
          <w:tcPr>
            <w:tcW w:w="3874" w:type="dxa"/>
          </w:tcPr>
          <w:p w:rsidR="00F83AC4" w:rsidRDefault="00F83AC4" w:rsidP="00474D7F">
            <w:pPr>
              <w:pStyle w:val="NoSpacing"/>
              <w:rPr>
                <w:sz w:val="20"/>
                <w:szCs w:val="20"/>
              </w:rPr>
            </w:pPr>
            <w:r>
              <w:rPr>
                <w:sz w:val="20"/>
                <w:szCs w:val="20"/>
              </w:rPr>
              <w:t>Descriptive writing</w:t>
            </w:r>
          </w:p>
          <w:p w:rsidR="00F83AC4" w:rsidRDefault="00F83AC4" w:rsidP="00474D7F">
            <w:pPr>
              <w:pStyle w:val="NoSpacing"/>
              <w:rPr>
                <w:sz w:val="20"/>
                <w:szCs w:val="20"/>
              </w:rPr>
            </w:pPr>
            <w:r>
              <w:rPr>
                <w:sz w:val="20"/>
                <w:szCs w:val="20"/>
              </w:rPr>
              <w:t>Adventure narrative writing</w:t>
            </w:r>
          </w:p>
          <w:p w:rsidR="00F83AC4" w:rsidRPr="00EC3321" w:rsidRDefault="00F83AC4" w:rsidP="00474D7F">
            <w:pPr>
              <w:pStyle w:val="NoSpacing"/>
              <w:rPr>
                <w:sz w:val="20"/>
                <w:szCs w:val="20"/>
              </w:rPr>
            </w:pPr>
            <w:r>
              <w:rPr>
                <w:sz w:val="20"/>
                <w:szCs w:val="20"/>
              </w:rPr>
              <w:t>Wanted poster</w:t>
            </w:r>
          </w:p>
        </w:tc>
        <w:tc>
          <w:tcPr>
            <w:tcW w:w="3875" w:type="dxa"/>
          </w:tcPr>
          <w:p w:rsidR="00F83AC4" w:rsidRDefault="00F83AC4" w:rsidP="00474D7F">
            <w:pPr>
              <w:pStyle w:val="NoSpacing"/>
              <w:rPr>
                <w:sz w:val="20"/>
                <w:szCs w:val="20"/>
              </w:rPr>
            </w:pPr>
            <w:r>
              <w:rPr>
                <w:sz w:val="20"/>
                <w:szCs w:val="20"/>
              </w:rPr>
              <w:t>Descriptive writing</w:t>
            </w:r>
          </w:p>
          <w:p w:rsidR="00F83AC4" w:rsidRPr="00EC3321" w:rsidRDefault="00F83AC4" w:rsidP="00474D7F">
            <w:pPr>
              <w:pStyle w:val="NoSpacing"/>
              <w:rPr>
                <w:sz w:val="20"/>
                <w:szCs w:val="20"/>
              </w:rPr>
            </w:pPr>
            <w:r>
              <w:rPr>
                <w:sz w:val="20"/>
                <w:szCs w:val="20"/>
              </w:rPr>
              <w:t>Narrative writing</w:t>
            </w:r>
          </w:p>
        </w:tc>
      </w:tr>
      <w:tr w:rsidR="00F83AC4" w:rsidTr="00E90662">
        <w:trPr>
          <w:cantSplit/>
          <w:trHeight w:val="607"/>
        </w:trPr>
        <w:tc>
          <w:tcPr>
            <w:tcW w:w="1890" w:type="dxa"/>
            <w:vMerge/>
            <w:textDirection w:val="btLr"/>
          </w:tcPr>
          <w:p w:rsidR="00F83AC4" w:rsidRPr="00EC3321" w:rsidRDefault="00F83AC4" w:rsidP="00474D7F">
            <w:pPr>
              <w:pStyle w:val="NoSpacing"/>
              <w:ind w:left="113" w:right="113"/>
              <w:jc w:val="center"/>
              <w:rPr>
                <w:sz w:val="20"/>
                <w:szCs w:val="20"/>
              </w:rPr>
            </w:pPr>
          </w:p>
        </w:tc>
        <w:tc>
          <w:tcPr>
            <w:tcW w:w="1418" w:type="dxa"/>
          </w:tcPr>
          <w:p w:rsidR="00F83AC4" w:rsidRPr="00EC3321" w:rsidRDefault="00F83AC4" w:rsidP="00474D7F">
            <w:pPr>
              <w:pStyle w:val="NoSpacing"/>
              <w:rPr>
                <w:sz w:val="20"/>
                <w:szCs w:val="20"/>
              </w:rPr>
            </w:pPr>
            <w:r>
              <w:rPr>
                <w:sz w:val="20"/>
                <w:szCs w:val="20"/>
              </w:rPr>
              <w:t>Non-fiction focus</w:t>
            </w:r>
          </w:p>
        </w:tc>
        <w:tc>
          <w:tcPr>
            <w:tcW w:w="3874" w:type="dxa"/>
            <w:tcBorders>
              <w:bottom w:val="single" w:sz="4" w:space="0" w:color="auto"/>
            </w:tcBorders>
          </w:tcPr>
          <w:p w:rsidR="00F83AC4" w:rsidRDefault="00F83AC4" w:rsidP="00474D7F">
            <w:pPr>
              <w:pStyle w:val="NoSpacing"/>
              <w:rPr>
                <w:sz w:val="20"/>
                <w:szCs w:val="20"/>
              </w:rPr>
            </w:pPr>
            <w:r>
              <w:rPr>
                <w:sz w:val="20"/>
                <w:szCs w:val="20"/>
              </w:rPr>
              <w:t>Summer holiday recount</w:t>
            </w:r>
          </w:p>
          <w:p w:rsidR="00F83AC4" w:rsidRDefault="00F83AC4" w:rsidP="00474D7F">
            <w:pPr>
              <w:pStyle w:val="NoSpacing"/>
              <w:rPr>
                <w:sz w:val="20"/>
                <w:szCs w:val="20"/>
              </w:rPr>
            </w:pPr>
            <w:r>
              <w:rPr>
                <w:sz w:val="20"/>
                <w:szCs w:val="20"/>
              </w:rPr>
              <w:t>Instructions (How to catch a jackal)</w:t>
            </w:r>
          </w:p>
          <w:p w:rsidR="00F83AC4" w:rsidRPr="00EC3321" w:rsidRDefault="00F83AC4" w:rsidP="00474D7F">
            <w:pPr>
              <w:pStyle w:val="NoSpacing"/>
              <w:rPr>
                <w:sz w:val="20"/>
                <w:szCs w:val="20"/>
              </w:rPr>
            </w:pPr>
            <w:r>
              <w:rPr>
                <w:sz w:val="20"/>
                <w:szCs w:val="20"/>
              </w:rPr>
              <w:t>Non-chronological report (</w:t>
            </w:r>
            <w:proofErr w:type="spellStart"/>
            <w:r>
              <w:rPr>
                <w:sz w:val="20"/>
                <w:szCs w:val="20"/>
              </w:rPr>
              <w:t>Meerkats</w:t>
            </w:r>
            <w:proofErr w:type="spellEnd"/>
            <w:r>
              <w:rPr>
                <w:sz w:val="20"/>
                <w:szCs w:val="20"/>
              </w:rPr>
              <w:t>)</w:t>
            </w:r>
          </w:p>
        </w:tc>
        <w:tc>
          <w:tcPr>
            <w:tcW w:w="3875" w:type="dxa"/>
            <w:tcBorders>
              <w:bottom w:val="single" w:sz="4" w:space="0" w:color="auto"/>
            </w:tcBorders>
          </w:tcPr>
          <w:p w:rsidR="00F83AC4" w:rsidRDefault="00F83AC4" w:rsidP="00D92B04">
            <w:pPr>
              <w:pStyle w:val="NoSpacing"/>
              <w:rPr>
                <w:sz w:val="20"/>
                <w:szCs w:val="20"/>
              </w:rPr>
            </w:pPr>
            <w:r>
              <w:rPr>
                <w:sz w:val="20"/>
                <w:szCs w:val="20"/>
              </w:rPr>
              <w:t xml:space="preserve">Non-chronological report </w:t>
            </w:r>
          </w:p>
        </w:tc>
      </w:tr>
      <w:tr w:rsidR="00F83AC4" w:rsidTr="00E90662">
        <w:trPr>
          <w:cantSplit/>
          <w:trHeight w:val="607"/>
        </w:trPr>
        <w:tc>
          <w:tcPr>
            <w:tcW w:w="1890" w:type="dxa"/>
            <w:vMerge/>
            <w:textDirection w:val="btLr"/>
          </w:tcPr>
          <w:p w:rsidR="00F83AC4" w:rsidRPr="00EC3321" w:rsidRDefault="00F83AC4" w:rsidP="00474D7F">
            <w:pPr>
              <w:pStyle w:val="NoSpacing"/>
              <w:ind w:left="113" w:right="113"/>
              <w:jc w:val="center"/>
              <w:rPr>
                <w:sz w:val="20"/>
                <w:szCs w:val="20"/>
              </w:rPr>
            </w:pPr>
          </w:p>
        </w:tc>
        <w:tc>
          <w:tcPr>
            <w:tcW w:w="1418" w:type="dxa"/>
          </w:tcPr>
          <w:p w:rsidR="00F83AC4" w:rsidRDefault="00F83AC4" w:rsidP="00474D7F">
            <w:pPr>
              <w:pStyle w:val="NoSpacing"/>
              <w:rPr>
                <w:sz w:val="20"/>
                <w:szCs w:val="20"/>
              </w:rPr>
            </w:pPr>
            <w:r>
              <w:rPr>
                <w:sz w:val="20"/>
                <w:szCs w:val="20"/>
              </w:rPr>
              <w:t>Poetry</w:t>
            </w:r>
          </w:p>
        </w:tc>
        <w:tc>
          <w:tcPr>
            <w:tcW w:w="3874" w:type="dxa"/>
            <w:tcBorders>
              <w:bottom w:val="single" w:sz="4" w:space="0" w:color="auto"/>
            </w:tcBorders>
          </w:tcPr>
          <w:p w:rsidR="00F83AC4" w:rsidRPr="00EC3321" w:rsidRDefault="00F83AC4" w:rsidP="00474D7F">
            <w:pPr>
              <w:pStyle w:val="NoSpacing"/>
              <w:rPr>
                <w:sz w:val="20"/>
                <w:szCs w:val="20"/>
              </w:rPr>
            </w:pPr>
            <w:r>
              <w:rPr>
                <w:sz w:val="20"/>
                <w:szCs w:val="20"/>
              </w:rPr>
              <w:t>In an elite explorer’s backpack – Sophie Bailey</w:t>
            </w:r>
          </w:p>
        </w:tc>
        <w:tc>
          <w:tcPr>
            <w:tcW w:w="3875" w:type="dxa"/>
            <w:tcBorders>
              <w:bottom w:val="single" w:sz="4" w:space="0" w:color="auto"/>
            </w:tcBorders>
          </w:tcPr>
          <w:p w:rsidR="00F83AC4" w:rsidRDefault="00F83AC4" w:rsidP="00474D7F">
            <w:pPr>
              <w:pStyle w:val="NoSpacing"/>
              <w:rPr>
                <w:sz w:val="20"/>
                <w:szCs w:val="20"/>
              </w:rPr>
            </w:pPr>
            <w:r>
              <w:rPr>
                <w:sz w:val="20"/>
                <w:szCs w:val="20"/>
              </w:rPr>
              <w:t>Bonfire night onomatopoeia poem</w:t>
            </w:r>
          </w:p>
          <w:p w:rsidR="00F83AC4" w:rsidRDefault="00F83AC4" w:rsidP="00474D7F">
            <w:pPr>
              <w:pStyle w:val="NoSpacing"/>
              <w:rPr>
                <w:sz w:val="20"/>
                <w:szCs w:val="20"/>
              </w:rPr>
            </w:pPr>
            <w:r>
              <w:rPr>
                <w:sz w:val="20"/>
                <w:szCs w:val="20"/>
              </w:rPr>
              <w:t xml:space="preserve">Alliteration poem </w:t>
            </w:r>
          </w:p>
        </w:tc>
      </w:tr>
      <w:tr w:rsidR="00F83AC4" w:rsidTr="00E90662">
        <w:trPr>
          <w:cantSplit/>
          <w:trHeight w:val="607"/>
        </w:trPr>
        <w:tc>
          <w:tcPr>
            <w:tcW w:w="1890" w:type="dxa"/>
            <w:vMerge/>
            <w:textDirection w:val="btLr"/>
          </w:tcPr>
          <w:p w:rsidR="00F83AC4" w:rsidRPr="00EC3321" w:rsidRDefault="00F83AC4" w:rsidP="00474D7F">
            <w:pPr>
              <w:pStyle w:val="NoSpacing"/>
              <w:ind w:left="113" w:right="113"/>
              <w:jc w:val="center"/>
              <w:rPr>
                <w:sz w:val="20"/>
                <w:szCs w:val="20"/>
              </w:rPr>
            </w:pPr>
          </w:p>
        </w:tc>
        <w:tc>
          <w:tcPr>
            <w:tcW w:w="1418" w:type="dxa"/>
          </w:tcPr>
          <w:p w:rsidR="00F83AC4" w:rsidRDefault="00F83AC4" w:rsidP="00474D7F">
            <w:pPr>
              <w:pStyle w:val="NoSpacing"/>
              <w:rPr>
                <w:sz w:val="20"/>
                <w:szCs w:val="20"/>
              </w:rPr>
            </w:pPr>
            <w:r>
              <w:rPr>
                <w:sz w:val="20"/>
                <w:szCs w:val="20"/>
              </w:rPr>
              <w:t>Phonics</w:t>
            </w:r>
          </w:p>
        </w:tc>
        <w:tc>
          <w:tcPr>
            <w:tcW w:w="3874" w:type="dxa"/>
            <w:tcBorders>
              <w:bottom w:val="single" w:sz="4" w:space="0" w:color="auto"/>
            </w:tcBorders>
          </w:tcPr>
          <w:p w:rsidR="00AE187F" w:rsidRPr="00AE187F" w:rsidRDefault="00AE187F" w:rsidP="00AE187F">
            <w:pPr>
              <w:rPr>
                <w:rFonts w:asciiTheme="minorHAnsi" w:eastAsiaTheme="minorHAnsi" w:hAnsiTheme="minorHAnsi" w:cstheme="minorBidi"/>
                <w:sz w:val="20"/>
                <w:szCs w:val="20"/>
              </w:rPr>
            </w:pPr>
            <w:r w:rsidRPr="00AE187F">
              <w:rPr>
                <w:rFonts w:asciiTheme="minorHAnsi" w:eastAsiaTheme="minorHAnsi" w:hAnsiTheme="minorHAnsi" w:cstheme="minorBidi"/>
                <w:sz w:val="20"/>
                <w:szCs w:val="20"/>
              </w:rPr>
              <w:t>‘</w:t>
            </w:r>
            <w:proofErr w:type="spellStart"/>
            <w:r w:rsidRPr="00AE187F">
              <w:rPr>
                <w:rFonts w:asciiTheme="minorHAnsi" w:eastAsiaTheme="minorHAnsi" w:hAnsiTheme="minorHAnsi" w:cstheme="minorBidi"/>
                <w:sz w:val="20"/>
                <w:szCs w:val="20"/>
              </w:rPr>
              <w:t>ee</w:t>
            </w:r>
            <w:proofErr w:type="spellEnd"/>
            <w:r w:rsidRPr="00AE187F">
              <w:rPr>
                <w:rFonts w:asciiTheme="minorHAnsi" w:eastAsiaTheme="minorHAnsi" w:hAnsiTheme="minorHAnsi" w:cstheme="minorBidi"/>
                <w:sz w:val="20"/>
                <w:szCs w:val="20"/>
              </w:rPr>
              <w:t xml:space="preserve">’ family - </w:t>
            </w:r>
            <w:proofErr w:type="spellStart"/>
            <w:r w:rsidRPr="00AE187F">
              <w:rPr>
                <w:rFonts w:asciiTheme="minorHAnsi" w:eastAsiaTheme="minorHAnsi" w:hAnsiTheme="minorHAnsi" w:cstheme="minorBidi"/>
                <w:sz w:val="20"/>
                <w:szCs w:val="20"/>
              </w:rPr>
              <w:t>ee</w:t>
            </w:r>
            <w:proofErr w:type="spellEnd"/>
            <w:r w:rsidRPr="00AE187F">
              <w:rPr>
                <w:rFonts w:asciiTheme="minorHAnsi" w:eastAsiaTheme="minorHAnsi" w:hAnsiTheme="minorHAnsi" w:cstheme="minorBidi"/>
                <w:sz w:val="20"/>
                <w:szCs w:val="20"/>
              </w:rPr>
              <w:t xml:space="preserve">, </w:t>
            </w:r>
            <w:proofErr w:type="spellStart"/>
            <w:r w:rsidRPr="00AE187F">
              <w:rPr>
                <w:rFonts w:asciiTheme="minorHAnsi" w:eastAsiaTheme="minorHAnsi" w:hAnsiTheme="minorHAnsi" w:cstheme="minorBidi"/>
                <w:sz w:val="20"/>
                <w:szCs w:val="20"/>
              </w:rPr>
              <w:t>ea</w:t>
            </w:r>
            <w:proofErr w:type="spellEnd"/>
            <w:r w:rsidRPr="00AE187F">
              <w:rPr>
                <w:rFonts w:asciiTheme="minorHAnsi" w:eastAsiaTheme="minorHAnsi" w:hAnsiTheme="minorHAnsi" w:cstheme="minorBidi"/>
                <w:sz w:val="20"/>
                <w:szCs w:val="20"/>
              </w:rPr>
              <w:t xml:space="preserve">, e-e, y, </w:t>
            </w:r>
            <w:proofErr w:type="spellStart"/>
            <w:r w:rsidRPr="00AE187F">
              <w:rPr>
                <w:rFonts w:asciiTheme="minorHAnsi" w:eastAsiaTheme="minorHAnsi" w:hAnsiTheme="minorHAnsi" w:cstheme="minorBidi"/>
                <w:sz w:val="20"/>
                <w:szCs w:val="20"/>
              </w:rPr>
              <w:t>ey</w:t>
            </w:r>
            <w:proofErr w:type="spellEnd"/>
            <w:r w:rsidRPr="00AE187F">
              <w:rPr>
                <w:rFonts w:asciiTheme="minorHAnsi" w:eastAsiaTheme="minorHAnsi" w:hAnsiTheme="minorHAnsi" w:cstheme="minorBidi"/>
                <w:sz w:val="20"/>
                <w:szCs w:val="20"/>
              </w:rPr>
              <w:t>,</w:t>
            </w:r>
          </w:p>
          <w:p w:rsidR="00AE187F" w:rsidRPr="00AE187F" w:rsidRDefault="00AE187F" w:rsidP="00AE187F">
            <w:pPr>
              <w:rPr>
                <w:rFonts w:asciiTheme="minorHAnsi" w:eastAsiaTheme="minorHAnsi" w:hAnsiTheme="minorHAnsi" w:cstheme="minorBidi"/>
                <w:sz w:val="20"/>
                <w:szCs w:val="20"/>
              </w:rPr>
            </w:pPr>
            <w:r w:rsidRPr="00AE187F">
              <w:rPr>
                <w:rFonts w:asciiTheme="minorHAnsi" w:eastAsiaTheme="minorHAnsi" w:hAnsiTheme="minorHAnsi" w:cstheme="minorBidi"/>
                <w:sz w:val="20"/>
                <w:szCs w:val="20"/>
              </w:rPr>
              <w:t>‘</w:t>
            </w:r>
            <w:proofErr w:type="spellStart"/>
            <w:r w:rsidRPr="00AE187F">
              <w:rPr>
                <w:rFonts w:asciiTheme="minorHAnsi" w:eastAsiaTheme="minorHAnsi" w:hAnsiTheme="minorHAnsi" w:cstheme="minorBidi"/>
                <w:sz w:val="20"/>
                <w:szCs w:val="20"/>
              </w:rPr>
              <w:t>igh</w:t>
            </w:r>
            <w:proofErr w:type="spellEnd"/>
            <w:r w:rsidRPr="00AE187F">
              <w:rPr>
                <w:rFonts w:asciiTheme="minorHAnsi" w:eastAsiaTheme="minorHAnsi" w:hAnsiTheme="minorHAnsi" w:cstheme="minorBidi"/>
                <w:sz w:val="20"/>
                <w:szCs w:val="20"/>
              </w:rPr>
              <w:t xml:space="preserve">’ family - </w:t>
            </w:r>
            <w:proofErr w:type="spellStart"/>
            <w:r w:rsidRPr="00AE187F">
              <w:rPr>
                <w:rFonts w:asciiTheme="minorHAnsi" w:eastAsiaTheme="minorHAnsi" w:hAnsiTheme="minorHAnsi" w:cstheme="minorBidi"/>
                <w:sz w:val="20"/>
                <w:szCs w:val="20"/>
              </w:rPr>
              <w:t>igh</w:t>
            </w:r>
            <w:proofErr w:type="spellEnd"/>
            <w:r w:rsidRPr="00AE187F">
              <w:rPr>
                <w:rFonts w:asciiTheme="minorHAnsi" w:eastAsiaTheme="minorHAnsi" w:hAnsiTheme="minorHAnsi" w:cstheme="minorBidi"/>
                <w:sz w:val="20"/>
                <w:szCs w:val="20"/>
              </w:rPr>
              <w:t xml:space="preserve">, y, </w:t>
            </w:r>
            <w:proofErr w:type="spellStart"/>
            <w:r w:rsidRPr="00AE187F">
              <w:rPr>
                <w:rFonts w:asciiTheme="minorHAnsi" w:eastAsiaTheme="minorHAnsi" w:hAnsiTheme="minorHAnsi" w:cstheme="minorBidi"/>
                <w:sz w:val="20"/>
                <w:szCs w:val="20"/>
              </w:rPr>
              <w:t>ie</w:t>
            </w:r>
            <w:proofErr w:type="spellEnd"/>
            <w:r w:rsidRPr="00AE187F">
              <w:rPr>
                <w:rFonts w:asciiTheme="minorHAnsi" w:eastAsiaTheme="minorHAnsi" w:hAnsiTheme="minorHAnsi" w:cstheme="minorBidi"/>
                <w:sz w:val="20"/>
                <w:szCs w:val="20"/>
              </w:rPr>
              <w:t xml:space="preserve">, </w:t>
            </w:r>
            <w:proofErr w:type="spellStart"/>
            <w:r w:rsidRPr="00AE187F">
              <w:rPr>
                <w:rFonts w:asciiTheme="minorHAnsi" w:eastAsiaTheme="minorHAnsi" w:hAnsiTheme="minorHAnsi" w:cstheme="minorBidi"/>
                <w:sz w:val="20"/>
                <w:szCs w:val="20"/>
              </w:rPr>
              <w:t>i</w:t>
            </w:r>
            <w:proofErr w:type="spellEnd"/>
            <w:r w:rsidRPr="00AE187F">
              <w:rPr>
                <w:rFonts w:asciiTheme="minorHAnsi" w:eastAsiaTheme="minorHAnsi" w:hAnsiTheme="minorHAnsi" w:cstheme="minorBidi"/>
                <w:sz w:val="20"/>
                <w:szCs w:val="20"/>
              </w:rPr>
              <w:t>-e</w:t>
            </w:r>
          </w:p>
          <w:p w:rsidR="00AE187F" w:rsidRPr="00AE187F" w:rsidRDefault="00AE187F" w:rsidP="00AE187F">
            <w:pPr>
              <w:rPr>
                <w:rFonts w:asciiTheme="minorHAnsi" w:eastAsiaTheme="minorHAnsi" w:hAnsiTheme="minorHAnsi" w:cstheme="minorBidi"/>
                <w:sz w:val="20"/>
                <w:szCs w:val="20"/>
              </w:rPr>
            </w:pPr>
            <w:r w:rsidRPr="00AE187F">
              <w:rPr>
                <w:rFonts w:asciiTheme="minorHAnsi" w:eastAsiaTheme="minorHAnsi" w:hAnsiTheme="minorHAnsi" w:cstheme="minorBidi"/>
                <w:sz w:val="20"/>
                <w:szCs w:val="20"/>
              </w:rPr>
              <w:t>‘</w:t>
            </w:r>
            <w:proofErr w:type="spellStart"/>
            <w:r w:rsidRPr="00AE187F">
              <w:rPr>
                <w:rFonts w:asciiTheme="minorHAnsi" w:eastAsiaTheme="minorHAnsi" w:hAnsiTheme="minorHAnsi" w:cstheme="minorBidi"/>
                <w:sz w:val="20"/>
                <w:szCs w:val="20"/>
              </w:rPr>
              <w:t>ai</w:t>
            </w:r>
            <w:proofErr w:type="spellEnd"/>
            <w:r w:rsidRPr="00AE187F">
              <w:rPr>
                <w:rFonts w:asciiTheme="minorHAnsi" w:eastAsiaTheme="minorHAnsi" w:hAnsiTheme="minorHAnsi" w:cstheme="minorBidi"/>
                <w:sz w:val="20"/>
                <w:szCs w:val="20"/>
              </w:rPr>
              <w:t xml:space="preserve">’ family - </w:t>
            </w:r>
            <w:proofErr w:type="spellStart"/>
            <w:r w:rsidRPr="00AE187F">
              <w:rPr>
                <w:rFonts w:asciiTheme="minorHAnsi" w:eastAsiaTheme="minorHAnsi" w:hAnsiTheme="minorHAnsi" w:cstheme="minorBidi"/>
                <w:sz w:val="20"/>
                <w:szCs w:val="20"/>
              </w:rPr>
              <w:t>ai</w:t>
            </w:r>
            <w:proofErr w:type="spellEnd"/>
            <w:r w:rsidRPr="00AE187F">
              <w:rPr>
                <w:rFonts w:asciiTheme="minorHAnsi" w:eastAsiaTheme="minorHAnsi" w:hAnsiTheme="minorHAnsi" w:cstheme="minorBidi"/>
                <w:sz w:val="20"/>
                <w:szCs w:val="20"/>
              </w:rPr>
              <w:t xml:space="preserve">, ay, </w:t>
            </w:r>
            <w:proofErr w:type="spellStart"/>
            <w:r w:rsidRPr="00AE187F">
              <w:rPr>
                <w:rFonts w:asciiTheme="minorHAnsi" w:eastAsiaTheme="minorHAnsi" w:hAnsiTheme="minorHAnsi" w:cstheme="minorBidi"/>
                <w:sz w:val="20"/>
                <w:szCs w:val="20"/>
              </w:rPr>
              <w:t>a_e</w:t>
            </w:r>
            <w:proofErr w:type="spellEnd"/>
            <w:r w:rsidRPr="00AE187F">
              <w:rPr>
                <w:rFonts w:asciiTheme="minorHAnsi" w:eastAsiaTheme="minorHAnsi" w:hAnsiTheme="minorHAnsi" w:cstheme="minorBidi"/>
                <w:sz w:val="20"/>
                <w:szCs w:val="20"/>
              </w:rPr>
              <w:t xml:space="preserve">, </w:t>
            </w:r>
            <w:proofErr w:type="spellStart"/>
            <w:r w:rsidRPr="00AE187F">
              <w:rPr>
                <w:rFonts w:asciiTheme="minorHAnsi" w:eastAsiaTheme="minorHAnsi" w:hAnsiTheme="minorHAnsi" w:cstheme="minorBidi"/>
                <w:sz w:val="20"/>
                <w:szCs w:val="20"/>
              </w:rPr>
              <w:t>ey</w:t>
            </w:r>
            <w:proofErr w:type="spellEnd"/>
          </w:p>
          <w:p w:rsidR="00AE187F" w:rsidRPr="00AE187F" w:rsidRDefault="00AE187F" w:rsidP="00AE187F">
            <w:pPr>
              <w:rPr>
                <w:rFonts w:asciiTheme="minorHAnsi" w:eastAsiaTheme="minorHAnsi" w:hAnsiTheme="minorHAnsi" w:cstheme="minorBidi"/>
                <w:sz w:val="20"/>
                <w:szCs w:val="20"/>
              </w:rPr>
            </w:pPr>
            <w:r w:rsidRPr="00AE187F">
              <w:rPr>
                <w:rFonts w:asciiTheme="minorHAnsi" w:eastAsiaTheme="minorHAnsi" w:hAnsiTheme="minorHAnsi" w:cstheme="minorBidi"/>
                <w:sz w:val="20"/>
                <w:szCs w:val="20"/>
              </w:rPr>
              <w:t>‘</w:t>
            </w:r>
            <w:proofErr w:type="spellStart"/>
            <w:r w:rsidRPr="00AE187F">
              <w:rPr>
                <w:rFonts w:asciiTheme="minorHAnsi" w:eastAsiaTheme="minorHAnsi" w:hAnsiTheme="minorHAnsi" w:cstheme="minorBidi"/>
                <w:sz w:val="20"/>
                <w:szCs w:val="20"/>
              </w:rPr>
              <w:t>oa</w:t>
            </w:r>
            <w:proofErr w:type="spellEnd"/>
            <w:r w:rsidRPr="00AE187F">
              <w:rPr>
                <w:rFonts w:asciiTheme="minorHAnsi" w:eastAsiaTheme="minorHAnsi" w:hAnsiTheme="minorHAnsi" w:cstheme="minorBidi"/>
                <w:sz w:val="20"/>
                <w:szCs w:val="20"/>
              </w:rPr>
              <w:t xml:space="preserve">’ family - </w:t>
            </w:r>
            <w:proofErr w:type="spellStart"/>
            <w:r w:rsidRPr="00AE187F">
              <w:rPr>
                <w:rFonts w:asciiTheme="minorHAnsi" w:eastAsiaTheme="minorHAnsi" w:hAnsiTheme="minorHAnsi" w:cstheme="minorBidi"/>
                <w:sz w:val="20"/>
                <w:szCs w:val="20"/>
              </w:rPr>
              <w:t>oa</w:t>
            </w:r>
            <w:proofErr w:type="spellEnd"/>
            <w:r w:rsidRPr="00AE187F">
              <w:rPr>
                <w:rFonts w:asciiTheme="minorHAnsi" w:eastAsiaTheme="minorHAnsi" w:hAnsiTheme="minorHAnsi" w:cstheme="minorBidi"/>
                <w:sz w:val="20"/>
                <w:szCs w:val="20"/>
              </w:rPr>
              <w:t xml:space="preserve">, </w:t>
            </w:r>
            <w:proofErr w:type="spellStart"/>
            <w:r w:rsidRPr="00AE187F">
              <w:rPr>
                <w:rFonts w:asciiTheme="minorHAnsi" w:eastAsiaTheme="minorHAnsi" w:hAnsiTheme="minorHAnsi" w:cstheme="minorBidi"/>
                <w:sz w:val="20"/>
                <w:szCs w:val="20"/>
              </w:rPr>
              <w:t>ow</w:t>
            </w:r>
            <w:proofErr w:type="spellEnd"/>
            <w:r w:rsidRPr="00AE187F">
              <w:rPr>
                <w:rFonts w:asciiTheme="minorHAnsi" w:eastAsiaTheme="minorHAnsi" w:hAnsiTheme="minorHAnsi" w:cstheme="minorBidi"/>
                <w:sz w:val="20"/>
                <w:szCs w:val="20"/>
              </w:rPr>
              <w:t xml:space="preserve">, </w:t>
            </w:r>
            <w:proofErr w:type="spellStart"/>
            <w:r w:rsidRPr="00AE187F">
              <w:rPr>
                <w:rFonts w:asciiTheme="minorHAnsi" w:eastAsiaTheme="minorHAnsi" w:hAnsiTheme="minorHAnsi" w:cstheme="minorBidi"/>
                <w:sz w:val="20"/>
                <w:szCs w:val="20"/>
              </w:rPr>
              <w:t>oe</w:t>
            </w:r>
            <w:proofErr w:type="spellEnd"/>
            <w:r w:rsidRPr="00AE187F">
              <w:rPr>
                <w:rFonts w:asciiTheme="minorHAnsi" w:eastAsiaTheme="minorHAnsi" w:hAnsiTheme="minorHAnsi" w:cstheme="minorBidi"/>
                <w:sz w:val="20"/>
                <w:szCs w:val="20"/>
              </w:rPr>
              <w:t>, o-e, o</w:t>
            </w:r>
          </w:p>
          <w:p w:rsidR="00AE187F" w:rsidRPr="00AE187F" w:rsidRDefault="00AE187F" w:rsidP="00AE187F">
            <w:pPr>
              <w:rPr>
                <w:rFonts w:asciiTheme="minorHAnsi" w:eastAsiaTheme="minorHAnsi" w:hAnsiTheme="minorHAnsi" w:cstheme="minorBidi"/>
                <w:sz w:val="20"/>
                <w:szCs w:val="20"/>
              </w:rPr>
            </w:pPr>
            <w:r w:rsidRPr="00AE187F">
              <w:rPr>
                <w:rFonts w:asciiTheme="minorHAnsi" w:eastAsiaTheme="minorHAnsi" w:hAnsiTheme="minorHAnsi" w:cstheme="minorBidi"/>
                <w:sz w:val="20"/>
                <w:szCs w:val="20"/>
              </w:rPr>
              <w:t>‘</w:t>
            </w:r>
            <w:proofErr w:type="spellStart"/>
            <w:r w:rsidRPr="00AE187F">
              <w:rPr>
                <w:rFonts w:asciiTheme="minorHAnsi" w:eastAsiaTheme="minorHAnsi" w:hAnsiTheme="minorHAnsi" w:cstheme="minorBidi"/>
                <w:sz w:val="20"/>
                <w:szCs w:val="20"/>
              </w:rPr>
              <w:t>oo</w:t>
            </w:r>
            <w:proofErr w:type="spellEnd"/>
            <w:r w:rsidRPr="00AE187F">
              <w:rPr>
                <w:rFonts w:asciiTheme="minorHAnsi" w:eastAsiaTheme="minorHAnsi" w:hAnsiTheme="minorHAnsi" w:cstheme="minorBidi"/>
                <w:sz w:val="20"/>
                <w:szCs w:val="20"/>
              </w:rPr>
              <w:t xml:space="preserve">’ family - </w:t>
            </w:r>
            <w:proofErr w:type="spellStart"/>
            <w:r w:rsidRPr="00AE187F">
              <w:rPr>
                <w:rFonts w:asciiTheme="minorHAnsi" w:eastAsiaTheme="minorHAnsi" w:hAnsiTheme="minorHAnsi" w:cstheme="minorBidi"/>
                <w:sz w:val="20"/>
                <w:szCs w:val="20"/>
              </w:rPr>
              <w:t>oo</w:t>
            </w:r>
            <w:proofErr w:type="spellEnd"/>
            <w:r w:rsidRPr="00AE187F">
              <w:rPr>
                <w:rFonts w:asciiTheme="minorHAnsi" w:eastAsiaTheme="minorHAnsi" w:hAnsiTheme="minorHAnsi" w:cstheme="minorBidi"/>
                <w:sz w:val="20"/>
                <w:szCs w:val="20"/>
              </w:rPr>
              <w:t xml:space="preserve">, </w:t>
            </w:r>
            <w:proofErr w:type="spellStart"/>
            <w:r w:rsidRPr="00AE187F">
              <w:rPr>
                <w:rFonts w:asciiTheme="minorHAnsi" w:eastAsiaTheme="minorHAnsi" w:hAnsiTheme="minorHAnsi" w:cstheme="minorBidi"/>
                <w:sz w:val="20"/>
                <w:szCs w:val="20"/>
              </w:rPr>
              <w:t>ew</w:t>
            </w:r>
            <w:proofErr w:type="spellEnd"/>
            <w:r w:rsidRPr="00AE187F">
              <w:rPr>
                <w:rFonts w:asciiTheme="minorHAnsi" w:eastAsiaTheme="minorHAnsi" w:hAnsiTheme="minorHAnsi" w:cstheme="minorBidi"/>
                <w:sz w:val="20"/>
                <w:szCs w:val="20"/>
              </w:rPr>
              <w:t xml:space="preserve">, </w:t>
            </w:r>
            <w:proofErr w:type="spellStart"/>
            <w:r w:rsidRPr="00AE187F">
              <w:rPr>
                <w:rFonts w:asciiTheme="minorHAnsi" w:eastAsiaTheme="minorHAnsi" w:hAnsiTheme="minorHAnsi" w:cstheme="minorBidi"/>
                <w:sz w:val="20"/>
                <w:szCs w:val="20"/>
              </w:rPr>
              <w:t>ue</w:t>
            </w:r>
            <w:proofErr w:type="spellEnd"/>
            <w:r w:rsidRPr="00AE187F">
              <w:rPr>
                <w:rFonts w:asciiTheme="minorHAnsi" w:eastAsiaTheme="minorHAnsi" w:hAnsiTheme="minorHAnsi" w:cstheme="minorBidi"/>
                <w:sz w:val="20"/>
                <w:szCs w:val="20"/>
              </w:rPr>
              <w:t xml:space="preserve">, u-e, </w:t>
            </w:r>
            <w:proofErr w:type="spellStart"/>
            <w:r w:rsidRPr="00AE187F">
              <w:rPr>
                <w:rFonts w:asciiTheme="minorHAnsi" w:eastAsiaTheme="minorHAnsi" w:hAnsiTheme="minorHAnsi" w:cstheme="minorBidi"/>
                <w:sz w:val="20"/>
                <w:szCs w:val="20"/>
              </w:rPr>
              <w:t>ui</w:t>
            </w:r>
            <w:proofErr w:type="spellEnd"/>
          </w:p>
          <w:p w:rsidR="00AE187F" w:rsidRPr="00AE187F" w:rsidRDefault="00AE187F" w:rsidP="00AE187F">
            <w:pPr>
              <w:rPr>
                <w:rFonts w:asciiTheme="minorHAnsi" w:eastAsiaTheme="minorHAnsi" w:hAnsiTheme="minorHAnsi" w:cstheme="minorBidi"/>
                <w:sz w:val="20"/>
                <w:szCs w:val="20"/>
              </w:rPr>
            </w:pPr>
            <w:r w:rsidRPr="00AE187F">
              <w:rPr>
                <w:rFonts w:asciiTheme="minorHAnsi" w:eastAsiaTheme="minorHAnsi" w:hAnsiTheme="minorHAnsi" w:cstheme="minorBidi"/>
                <w:sz w:val="20"/>
                <w:szCs w:val="20"/>
              </w:rPr>
              <w:t xml:space="preserve">‘or’ family - or, aw, au, al, </w:t>
            </w:r>
            <w:proofErr w:type="spellStart"/>
            <w:r w:rsidRPr="00AE187F">
              <w:rPr>
                <w:rFonts w:asciiTheme="minorHAnsi" w:eastAsiaTheme="minorHAnsi" w:hAnsiTheme="minorHAnsi" w:cstheme="minorBidi"/>
                <w:sz w:val="20"/>
                <w:szCs w:val="20"/>
              </w:rPr>
              <w:t>oor</w:t>
            </w:r>
            <w:proofErr w:type="spellEnd"/>
          </w:p>
          <w:p w:rsidR="00F83AC4" w:rsidRPr="00AE187F" w:rsidRDefault="00AE187F" w:rsidP="00AE187F">
            <w:pPr>
              <w:rPr>
                <w:rFonts w:asciiTheme="minorHAnsi" w:eastAsiaTheme="minorHAnsi" w:hAnsiTheme="minorHAnsi" w:cstheme="minorBidi"/>
                <w:sz w:val="20"/>
                <w:szCs w:val="20"/>
              </w:rPr>
            </w:pPr>
            <w:proofErr w:type="spellStart"/>
            <w:r w:rsidRPr="00AE187F">
              <w:rPr>
                <w:rFonts w:asciiTheme="minorHAnsi" w:eastAsiaTheme="minorHAnsi" w:hAnsiTheme="minorHAnsi" w:cstheme="minorBidi"/>
                <w:sz w:val="20"/>
                <w:szCs w:val="20"/>
              </w:rPr>
              <w:t>Trigraphs</w:t>
            </w:r>
            <w:proofErr w:type="spellEnd"/>
            <w:r w:rsidRPr="00AE187F">
              <w:rPr>
                <w:rFonts w:asciiTheme="minorHAnsi" w:eastAsiaTheme="minorHAnsi" w:hAnsiTheme="minorHAnsi" w:cstheme="minorBidi"/>
                <w:sz w:val="20"/>
                <w:szCs w:val="20"/>
              </w:rPr>
              <w:t xml:space="preserve"> – ear, air, </w:t>
            </w:r>
            <w:proofErr w:type="spellStart"/>
            <w:r w:rsidRPr="00AE187F">
              <w:rPr>
                <w:rFonts w:asciiTheme="minorHAnsi" w:eastAsiaTheme="minorHAnsi" w:hAnsiTheme="minorHAnsi" w:cstheme="minorBidi"/>
                <w:sz w:val="20"/>
                <w:szCs w:val="20"/>
              </w:rPr>
              <w:t>ure</w:t>
            </w:r>
            <w:proofErr w:type="spellEnd"/>
            <w:r w:rsidRPr="00AE187F">
              <w:rPr>
                <w:rFonts w:asciiTheme="minorHAnsi" w:eastAsiaTheme="minorHAnsi" w:hAnsiTheme="minorHAnsi" w:cstheme="minorBidi"/>
                <w:sz w:val="20"/>
                <w:szCs w:val="20"/>
              </w:rPr>
              <w:t xml:space="preserve">, </w:t>
            </w:r>
            <w:proofErr w:type="spellStart"/>
            <w:r w:rsidRPr="00AE187F">
              <w:rPr>
                <w:rFonts w:asciiTheme="minorHAnsi" w:eastAsiaTheme="minorHAnsi" w:hAnsiTheme="minorHAnsi" w:cstheme="minorBidi"/>
                <w:sz w:val="20"/>
                <w:szCs w:val="20"/>
              </w:rPr>
              <w:t>igh</w:t>
            </w:r>
            <w:proofErr w:type="spellEnd"/>
          </w:p>
        </w:tc>
        <w:tc>
          <w:tcPr>
            <w:tcW w:w="3875" w:type="dxa"/>
            <w:tcBorders>
              <w:bottom w:val="single" w:sz="4" w:space="0" w:color="auto"/>
            </w:tcBorders>
          </w:tcPr>
          <w:p w:rsidR="00F83AC4" w:rsidRDefault="00AE187F" w:rsidP="00474D7F">
            <w:pPr>
              <w:pStyle w:val="NoSpacing"/>
              <w:rPr>
                <w:sz w:val="20"/>
                <w:szCs w:val="20"/>
              </w:rPr>
            </w:pPr>
            <w:r>
              <w:rPr>
                <w:sz w:val="20"/>
                <w:szCs w:val="20"/>
              </w:rPr>
              <w:t>Present tense –</w:t>
            </w:r>
            <w:proofErr w:type="spellStart"/>
            <w:r>
              <w:rPr>
                <w:sz w:val="20"/>
                <w:szCs w:val="20"/>
              </w:rPr>
              <w:t>ing</w:t>
            </w:r>
            <w:proofErr w:type="spellEnd"/>
          </w:p>
          <w:p w:rsidR="00AE187F" w:rsidRDefault="00AE187F" w:rsidP="00474D7F">
            <w:pPr>
              <w:pStyle w:val="NoSpacing"/>
              <w:rPr>
                <w:sz w:val="20"/>
                <w:szCs w:val="20"/>
              </w:rPr>
            </w:pPr>
            <w:r>
              <w:rPr>
                <w:sz w:val="20"/>
                <w:szCs w:val="20"/>
              </w:rPr>
              <w:t>Past tense –</w:t>
            </w:r>
            <w:proofErr w:type="spellStart"/>
            <w:r>
              <w:rPr>
                <w:sz w:val="20"/>
                <w:szCs w:val="20"/>
              </w:rPr>
              <w:t>ed</w:t>
            </w:r>
            <w:proofErr w:type="spellEnd"/>
          </w:p>
          <w:p w:rsidR="00AE187F" w:rsidRDefault="00AE187F" w:rsidP="00474D7F">
            <w:pPr>
              <w:pStyle w:val="NoSpacing"/>
              <w:rPr>
                <w:sz w:val="20"/>
                <w:szCs w:val="20"/>
              </w:rPr>
            </w:pPr>
            <w:r>
              <w:rPr>
                <w:sz w:val="20"/>
                <w:szCs w:val="20"/>
              </w:rPr>
              <w:t>Past tense irregular</w:t>
            </w:r>
          </w:p>
          <w:p w:rsidR="00AE187F" w:rsidRDefault="00AE187F" w:rsidP="00474D7F">
            <w:pPr>
              <w:pStyle w:val="NoSpacing"/>
              <w:rPr>
                <w:sz w:val="20"/>
                <w:szCs w:val="20"/>
              </w:rPr>
            </w:pPr>
            <w:r>
              <w:rPr>
                <w:sz w:val="20"/>
                <w:szCs w:val="20"/>
              </w:rPr>
              <w:t>Silent letters</w:t>
            </w:r>
          </w:p>
          <w:p w:rsidR="00AE187F" w:rsidRDefault="00AE187F" w:rsidP="00474D7F">
            <w:pPr>
              <w:pStyle w:val="NoSpacing"/>
              <w:rPr>
                <w:sz w:val="20"/>
                <w:szCs w:val="20"/>
              </w:rPr>
            </w:pPr>
            <w:r>
              <w:rPr>
                <w:sz w:val="20"/>
                <w:szCs w:val="20"/>
              </w:rPr>
              <w:t>Homophones</w:t>
            </w:r>
          </w:p>
        </w:tc>
      </w:tr>
      <w:tr w:rsidR="00F83AC4" w:rsidTr="00732120">
        <w:trPr>
          <w:cantSplit/>
          <w:trHeight w:val="607"/>
        </w:trPr>
        <w:tc>
          <w:tcPr>
            <w:tcW w:w="1890" w:type="dxa"/>
            <w:vMerge/>
            <w:textDirection w:val="btLr"/>
          </w:tcPr>
          <w:p w:rsidR="00F83AC4" w:rsidRPr="00EC3321" w:rsidRDefault="00F83AC4" w:rsidP="00474D7F">
            <w:pPr>
              <w:pStyle w:val="NoSpacing"/>
              <w:ind w:left="113" w:right="113"/>
              <w:jc w:val="center"/>
              <w:rPr>
                <w:sz w:val="20"/>
                <w:szCs w:val="20"/>
              </w:rPr>
            </w:pPr>
          </w:p>
        </w:tc>
        <w:tc>
          <w:tcPr>
            <w:tcW w:w="1418" w:type="dxa"/>
          </w:tcPr>
          <w:p w:rsidR="00F83AC4" w:rsidRDefault="0031013D" w:rsidP="00474D7F">
            <w:pPr>
              <w:pStyle w:val="NoSpacing"/>
              <w:rPr>
                <w:sz w:val="20"/>
                <w:szCs w:val="20"/>
              </w:rPr>
            </w:pPr>
            <w:r>
              <w:rPr>
                <w:sz w:val="20"/>
                <w:szCs w:val="20"/>
              </w:rPr>
              <w:t>SPA</w:t>
            </w:r>
            <w:r w:rsidR="00F83AC4">
              <w:rPr>
                <w:sz w:val="20"/>
                <w:szCs w:val="20"/>
              </w:rPr>
              <w:t>G</w:t>
            </w:r>
          </w:p>
        </w:tc>
        <w:tc>
          <w:tcPr>
            <w:tcW w:w="3874" w:type="dxa"/>
            <w:tcBorders>
              <w:bottom w:val="single" w:sz="4" w:space="0" w:color="auto"/>
            </w:tcBorders>
          </w:tcPr>
          <w:p w:rsidR="00F83AC4" w:rsidRDefault="00AE187F" w:rsidP="00474D7F">
            <w:pPr>
              <w:pStyle w:val="NoSpacing"/>
              <w:rPr>
                <w:sz w:val="20"/>
                <w:szCs w:val="20"/>
              </w:rPr>
            </w:pPr>
            <w:r>
              <w:rPr>
                <w:sz w:val="20"/>
                <w:szCs w:val="20"/>
              </w:rPr>
              <w:t>Nouns</w:t>
            </w:r>
          </w:p>
          <w:p w:rsidR="00AE187F" w:rsidRDefault="00AE187F" w:rsidP="00474D7F">
            <w:pPr>
              <w:pStyle w:val="NoSpacing"/>
              <w:rPr>
                <w:sz w:val="20"/>
                <w:szCs w:val="20"/>
              </w:rPr>
            </w:pPr>
            <w:r>
              <w:rPr>
                <w:sz w:val="20"/>
                <w:szCs w:val="20"/>
              </w:rPr>
              <w:t>Adjectives</w:t>
            </w:r>
          </w:p>
          <w:p w:rsidR="00AE187F" w:rsidRDefault="00AE187F" w:rsidP="00474D7F">
            <w:pPr>
              <w:pStyle w:val="NoSpacing"/>
              <w:rPr>
                <w:sz w:val="20"/>
                <w:szCs w:val="20"/>
              </w:rPr>
            </w:pPr>
            <w:r>
              <w:rPr>
                <w:sz w:val="20"/>
                <w:szCs w:val="20"/>
              </w:rPr>
              <w:t>Verbs</w:t>
            </w:r>
          </w:p>
          <w:p w:rsidR="00AE187F" w:rsidRPr="00EC3321" w:rsidRDefault="00AE187F" w:rsidP="00474D7F">
            <w:pPr>
              <w:pStyle w:val="NoSpacing"/>
              <w:rPr>
                <w:sz w:val="20"/>
                <w:szCs w:val="20"/>
              </w:rPr>
            </w:pPr>
            <w:r>
              <w:rPr>
                <w:sz w:val="20"/>
                <w:szCs w:val="20"/>
              </w:rPr>
              <w:t>Adverbs</w:t>
            </w:r>
          </w:p>
        </w:tc>
        <w:tc>
          <w:tcPr>
            <w:tcW w:w="3875" w:type="dxa"/>
            <w:tcBorders>
              <w:bottom w:val="single" w:sz="4" w:space="0" w:color="auto"/>
            </w:tcBorders>
          </w:tcPr>
          <w:p w:rsidR="00AE187F" w:rsidRDefault="00AE187F" w:rsidP="00474D7F">
            <w:pPr>
              <w:pStyle w:val="NoSpacing"/>
              <w:rPr>
                <w:sz w:val="20"/>
                <w:szCs w:val="20"/>
              </w:rPr>
            </w:pPr>
            <w:r>
              <w:rPr>
                <w:sz w:val="20"/>
                <w:szCs w:val="20"/>
              </w:rPr>
              <w:t>Nouns/adjective sorting</w:t>
            </w:r>
          </w:p>
          <w:p w:rsidR="00AE187F" w:rsidRDefault="00AE187F" w:rsidP="00474D7F">
            <w:pPr>
              <w:pStyle w:val="NoSpacing"/>
              <w:rPr>
                <w:sz w:val="20"/>
                <w:szCs w:val="20"/>
              </w:rPr>
            </w:pPr>
            <w:r>
              <w:rPr>
                <w:sz w:val="20"/>
                <w:szCs w:val="20"/>
              </w:rPr>
              <w:t>Verbs/adverbs sorting</w:t>
            </w:r>
          </w:p>
          <w:p w:rsidR="00AE187F" w:rsidRDefault="00AE187F" w:rsidP="00474D7F">
            <w:pPr>
              <w:pStyle w:val="NoSpacing"/>
              <w:rPr>
                <w:sz w:val="20"/>
                <w:szCs w:val="20"/>
              </w:rPr>
            </w:pPr>
            <w:r>
              <w:rPr>
                <w:sz w:val="20"/>
                <w:szCs w:val="20"/>
              </w:rPr>
              <w:t>Word class sorting</w:t>
            </w:r>
          </w:p>
          <w:p w:rsidR="00F83AC4" w:rsidRDefault="00F83AC4" w:rsidP="00474D7F">
            <w:pPr>
              <w:pStyle w:val="NoSpacing"/>
              <w:rPr>
                <w:sz w:val="20"/>
                <w:szCs w:val="20"/>
              </w:rPr>
            </w:pPr>
            <w:r>
              <w:rPr>
                <w:sz w:val="20"/>
                <w:szCs w:val="20"/>
              </w:rPr>
              <w:t>Sentence types</w:t>
            </w:r>
          </w:p>
          <w:p w:rsidR="00F83AC4" w:rsidRDefault="00F83AC4" w:rsidP="00474D7F">
            <w:pPr>
              <w:pStyle w:val="NoSpacing"/>
              <w:rPr>
                <w:sz w:val="20"/>
                <w:szCs w:val="20"/>
              </w:rPr>
            </w:pPr>
            <w:r>
              <w:rPr>
                <w:sz w:val="20"/>
                <w:szCs w:val="20"/>
              </w:rPr>
              <w:t>Complex sentences</w:t>
            </w:r>
          </w:p>
          <w:p w:rsidR="00F83AC4" w:rsidRDefault="00F83AC4" w:rsidP="00474D7F">
            <w:pPr>
              <w:pStyle w:val="NoSpacing"/>
              <w:rPr>
                <w:sz w:val="20"/>
                <w:szCs w:val="20"/>
              </w:rPr>
            </w:pPr>
            <w:r>
              <w:rPr>
                <w:sz w:val="20"/>
                <w:szCs w:val="20"/>
              </w:rPr>
              <w:t>Speech punctuation</w:t>
            </w:r>
          </w:p>
        </w:tc>
      </w:tr>
      <w:tr w:rsidR="00EC3321" w:rsidTr="00732120">
        <w:trPr>
          <w:cantSplit/>
          <w:trHeight w:val="1434"/>
        </w:trPr>
        <w:tc>
          <w:tcPr>
            <w:tcW w:w="1890" w:type="dxa"/>
            <w:textDirection w:val="btLr"/>
          </w:tcPr>
          <w:p w:rsidR="00EC3321" w:rsidRPr="00EC3321" w:rsidRDefault="00EC3321" w:rsidP="00474D7F">
            <w:pPr>
              <w:pStyle w:val="NoSpacing"/>
              <w:ind w:left="113" w:right="113"/>
              <w:jc w:val="center"/>
              <w:rPr>
                <w:sz w:val="20"/>
                <w:szCs w:val="20"/>
              </w:rPr>
            </w:pPr>
            <w:r w:rsidRPr="00EC3321">
              <w:rPr>
                <w:sz w:val="20"/>
                <w:szCs w:val="20"/>
              </w:rPr>
              <w:t>Mathematics</w:t>
            </w:r>
          </w:p>
        </w:tc>
        <w:tc>
          <w:tcPr>
            <w:tcW w:w="1418" w:type="dxa"/>
          </w:tcPr>
          <w:p w:rsidR="00EC3321" w:rsidRPr="00EC3321" w:rsidRDefault="00EC3321" w:rsidP="00474D7F">
            <w:pPr>
              <w:pStyle w:val="NoSpacing"/>
              <w:rPr>
                <w:sz w:val="20"/>
                <w:szCs w:val="20"/>
              </w:rPr>
            </w:pPr>
            <w:r w:rsidRPr="00EC3321">
              <w:rPr>
                <w:sz w:val="20"/>
                <w:szCs w:val="20"/>
              </w:rPr>
              <w:t>Content overview</w:t>
            </w:r>
          </w:p>
        </w:tc>
        <w:tc>
          <w:tcPr>
            <w:tcW w:w="3874" w:type="dxa"/>
            <w:tcBorders>
              <w:right w:val="single" w:sz="4" w:space="0" w:color="auto"/>
            </w:tcBorders>
          </w:tcPr>
          <w:p w:rsidR="00EC3321" w:rsidRDefault="00732120" w:rsidP="00732120">
            <w:pPr>
              <w:rPr>
                <w:sz w:val="20"/>
                <w:szCs w:val="20"/>
              </w:rPr>
            </w:pPr>
            <w:r>
              <w:rPr>
                <w:sz w:val="20"/>
                <w:szCs w:val="20"/>
              </w:rPr>
              <w:t>Place value (2-digit)</w:t>
            </w:r>
          </w:p>
          <w:p w:rsidR="00732120" w:rsidRDefault="00732120" w:rsidP="00732120">
            <w:pPr>
              <w:rPr>
                <w:sz w:val="20"/>
                <w:szCs w:val="20"/>
              </w:rPr>
            </w:pPr>
            <w:r>
              <w:rPr>
                <w:sz w:val="20"/>
                <w:szCs w:val="20"/>
              </w:rPr>
              <w:t>Order and compare numbers</w:t>
            </w:r>
          </w:p>
          <w:p w:rsidR="00732120" w:rsidRDefault="00072A7E" w:rsidP="00732120">
            <w:pPr>
              <w:rPr>
                <w:sz w:val="20"/>
                <w:szCs w:val="20"/>
              </w:rPr>
            </w:pPr>
            <w:r>
              <w:rPr>
                <w:sz w:val="20"/>
                <w:szCs w:val="20"/>
              </w:rPr>
              <w:t>Addition (1s+1s+1s, T1s+1s</w:t>
            </w:r>
            <w:r w:rsidR="00732120">
              <w:rPr>
                <w:sz w:val="20"/>
                <w:szCs w:val="20"/>
              </w:rPr>
              <w:t>)</w:t>
            </w:r>
          </w:p>
          <w:p w:rsidR="00732120" w:rsidRDefault="00072A7E" w:rsidP="00732120">
            <w:pPr>
              <w:rPr>
                <w:sz w:val="20"/>
                <w:szCs w:val="20"/>
              </w:rPr>
            </w:pPr>
            <w:r>
              <w:rPr>
                <w:sz w:val="20"/>
                <w:szCs w:val="20"/>
              </w:rPr>
              <w:t>Subtraction (T1s-1s</w:t>
            </w:r>
            <w:r w:rsidR="00732120">
              <w:rPr>
                <w:sz w:val="20"/>
                <w:szCs w:val="20"/>
              </w:rPr>
              <w:t>)</w:t>
            </w:r>
          </w:p>
          <w:p w:rsidR="00732120" w:rsidRDefault="00732120" w:rsidP="00732120">
            <w:pPr>
              <w:rPr>
                <w:sz w:val="20"/>
                <w:szCs w:val="20"/>
              </w:rPr>
            </w:pPr>
            <w:r>
              <w:rPr>
                <w:sz w:val="20"/>
                <w:szCs w:val="20"/>
              </w:rPr>
              <w:t>2D shape</w:t>
            </w:r>
          </w:p>
          <w:p w:rsidR="00732120" w:rsidRDefault="00732120" w:rsidP="00732120">
            <w:pPr>
              <w:rPr>
                <w:sz w:val="20"/>
                <w:szCs w:val="20"/>
              </w:rPr>
            </w:pPr>
            <w:r>
              <w:rPr>
                <w:sz w:val="20"/>
                <w:szCs w:val="20"/>
              </w:rPr>
              <w:t>Fraction of shape</w:t>
            </w:r>
          </w:p>
          <w:p w:rsidR="00732120" w:rsidRPr="00732120" w:rsidRDefault="00732120" w:rsidP="00732120">
            <w:pPr>
              <w:rPr>
                <w:sz w:val="20"/>
                <w:szCs w:val="20"/>
              </w:rPr>
            </w:pPr>
            <w:r>
              <w:rPr>
                <w:sz w:val="20"/>
                <w:szCs w:val="20"/>
              </w:rPr>
              <w:t>Fraction of quantity</w:t>
            </w:r>
          </w:p>
        </w:tc>
        <w:tc>
          <w:tcPr>
            <w:tcW w:w="3875" w:type="dxa"/>
            <w:tcBorders>
              <w:left w:val="single" w:sz="4" w:space="0" w:color="auto"/>
            </w:tcBorders>
          </w:tcPr>
          <w:p w:rsidR="00EC3321" w:rsidRDefault="00D92B04" w:rsidP="00732120">
            <w:pPr>
              <w:pStyle w:val="NoSpacing"/>
              <w:rPr>
                <w:sz w:val="20"/>
                <w:szCs w:val="20"/>
              </w:rPr>
            </w:pPr>
            <w:r>
              <w:rPr>
                <w:sz w:val="20"/>
                <w:szCs w:val="20"/>
              </w:rPr>
              <w:t>Addition (T1s+T1s</w:t>
            </w:r>
            <w:r w:rsidR="00D57C1A">
              <w:rPr>
                <w:sz w:val="20"/>
                <w:szCs w:val="20"/>
              </w:rPr>
              <w:t>, carrying)</w:t>
            </w:r>
          </w:p>
          <w:p w:rsidR="00732120" w:rsidRDefault="00D92B04" w:rsidP="00732120">
            <w:pPr>
              <w:pStyle w:val="NoSpacing"/>
              <w:rPr>
                <w:sz w:val="20"/>
                <w:szCs w:val="20"/>
              </w:rPr>
            </w:pPr>
            <w:r>
              <w:rPr>
                <w:sz w:val="20"/>
                <w:szCs w:val="20"/>
              </w:rPr>
              <w:t>Subtraction (T1s-T1s</w:t>
            </w:r>
            <w:r w:rsidR="00732120">
              <w:rPr>
                <w:sz w:val="20"/>
                <w:szCs w:val="20"/>
              </w:rPr>
              <w:t>)</w:t>
            </w:r>
          </w:p>
          <w:p w:rsidR="00732120" w:rsidRDefault="00732120" w:rsidP="00732120">
            <w:pPr>
              <w:pStyle w:val="NoSpacing"/>
              <w:rPr>
                <w:sz w:val="20"/>
                <w:szCs w:val="20"/>
              </w:rPr>
            </w:pPr>
            <w:r>
              <w:rPr>
                <w:sz w:val="20"/>
                <w:szCs w:val="20"/>
              </w:rPr>
              <w:t>Time (15 minute intervals)</w:t>
            </w:r>
          </w:p>
          <w:p w:rsidR="00732120" w:rsidRDefault="00732120" w:rsidP="00732120">
            <w:pPr>
              <w:pStyle w:val="NoSpacing"/>
              <w:rPr>
                <w:sz w:val="20"/>
                <w:szCs w:val="20"/>
              </w:rPr>
            </w:pPr>
            <w:r>
              <w:rPr>
                <w:sz w:val="20"/>
                <w:szCs w:val="20"/>
              </w:rPr>
              <w:t>Multiplication (arrays, repeated addition, recall)</w:t>
            </w:r>
          </w:p>
          <w:p w:rsidR="00732120" w:rsidRPr="00EC3321" w:rsidRDefault="00732120" w:rsidP="00732120">
            <w:pPr>
              <w:pStyle w:val="NoSpacing"/>
              <w:rPr>
                <w:sz w:val="20"/>
                <w:szCs w:val="20"/>
              </w:rPr>
            </w:pPr>
            <w:r>
              <w:rPr>
                <w:sz w:val="20"/>
                <w:szCs w:val="20"/>
              </w:rPr>
              <w:t>Measure (length)</w:t>
            </w:r>
          </w:p>
        </w:tc>
      </w:tr>
      <w:tr w:rsidR="00EC3321" w:rsidTr="00E90662">
        <w:trPr>
          <w:cantSplit/>
          <w:trHeight w:val="570"/>
        </w:trPr>
        <w:tc>
          <w:tcPr>
            <w:tcW w:w="1890" w:type="dxa"/>
            <w:vMerge w:val="restart"/>
            <w:textDirection w:val="btLr"/>
          </w:tcPr>
          <w:p w:rsidR="00EC3321" w:rsidRPr="00EC3321" w:rsidRDefault="00EC3321" w:rsidP="00474D7F">
            <w:pPr>
              <w:pStyle w:val="NoSpacing"/>
              <w:ind w:left="113" w:right="113"/>
              <w:jc w:val="center"/>
              <w:rPr>
                <w:sz w:val="20"/>
                <w:szCs w:val="20"/>
              </w:rPr>
            </w:pPr>
            <w:r w:rsidRPr="00EC3321">
              <w:rPr>
                <w:sz w:val="20"/>
                <w:szCs w:val="20"/>
              </w:rPr>
              <w:t>Science</w:t>
            </w:r>
          </w:p>
        </w:tc>
        <w:tc>
          <w:tcPr>
            <w:tcW w:w="1418" w:type="dxa"/>
          </w:tcPr>
          <w:p w:rsidR="00EC3321" w:rsidRPr="00EC3321" w:rsidRDefault="00DE0813" w:rsidP="00474D7F">
            <w:pPr>
              <w:pStyle w:val="NoSpacing"/>
              <w:rPr>
                <w:sz w:val="20"/>
                <w:szCs w:val="20"/>
              </w:rPr>
            </w:pPr>
            <w:r>
              <w:rPr>
                <w:sz w:val="20"/>
                <w:szCs w:val="20"/>
              </w:rPr>
              <w:t>Focus</w:t>
            </w:r>
          </w:p>
        </w:tc>
        <w:tc>
          <w:tcPr>
            <w:tcW w:w="3874" w:type="dxa"/>
          </w:tcPr>
          <w:p w:rsidR="00EC3321" w:rsidRPr="00EC3321" w:rsidRDefault="007116D2" w:rsidP="007116D2">
            <w:pPr>
              <w:pStyle w:val="NoSpacing"/>
              <w:rPr>
                <w:sz w:val="20"/>
                <w:szCs w:val="20"/>
              </w:rPr>
            </w:pPr>
            <w:r>
              <w:rPr>
                <w:sz w:val="20"/>
                <w:szCs w:val="20"/>
              </w:rPr>
              <w:t>Living things and their h</w:t>
            </w:r>
            <w:r w:rsidR="00454D34">
              <w:rPr>
                <w:sz w:val="20"/>
                <w:szCs w:val="20"/>
              </w:rPr>
              <w:t>abitats</w:t>
            </w:r>
          </w:p>
        </w:tc>
        <w:tc>
          <w:tcPr>
            <w:tcW w:w="3875" w:type="dxa"/>
          </w:tcPr>
          <w:p w:rsidR="00EC3321" w:rsidRPr="00EC3321" w:rsidRDefault="007116D2" w:rsidP="00474D7F">
            <w:pPr>
              <w:pStyle w:val="NoSpacing"/>
              <w:rPr>
                <w:sz w:val="20"/>
                <w:szCs w:val="20"/>
              </w:rPr>
            </w:pPr>
            <w:r>
              <w:rPr>
                <w:sz w:val="20"/>
                <w:szCs w:val="20"/>
              </w:rPr>
              <w:t>Animals, including humans</w:t>
            </w:r>
          </w:p>
        </w:tc>
      </w:tr>
      <w:tr w:rsidR="00EC3321" w:rsidTr="009F2F3D">
        <w:trPr>
          <w:cantSplit/>
          <w:trHeight w:val="2381"/>
        </w:trPr>
        <w:tc>
          <w:tcPr>
            <w:tcW w:w="1890" w:type="dxa"/>
            <w:vMerge/>
            <w:textDirection w:val="btLr"/>
          </w:tcPr>
          <w:p w:rsidR="00EC3321" w:rsidRPr="00EC3321" w:rsidRDefault="00EC3321" w:rsidP="00474D7F">
            <w:pPr>
              <w:pStyle w:val="NoSpacing"/>
              <w:ind w:left="113" w:right="113"/>
              <w:rPr>
                <w:sz w:val="20"/>
                <w:szCs w:val="20"/>
              </w:rPr>
            </w:pPr>
          </w:p>
        </w:tc>
        <w:tc>
          <w:tcPr>
            <w:tcW w:w="1418" w:type="dxa"/>
          </w:tcPr>
          <w:p w:rsidR="00EC3321" w:rsidRPr="00EC3321" w:rsidRDefault="00EC3321" w:rsidP="00474D7F">
            <w:pPr>
              <w:pStyle w:val="NoSpacing"/>
              <w:rPr>
                <w:sz w:val="20"/>
                <w:szCs w:val="20"/>
              </w:rPr>
            </w:pPr>
            <w:r w:rsidRPr="00EC3321">
              <w:rPr>
                <w:sz w:val="20"/>
                <w:szCs w:val="20"/>
              </w:rPr>
              <w:t xml:space="preserve">Content overview </w:t>
            </w:r>
          </w:p>
          <w:p w:rsidR="00EC3321" w:rsidRPr="00EC3321" w:rsidRDefault="00EC3321" w:rsidP="00474D7F">
            <w:pPr>
              <w:pStyle w:val="NoSpacing"/>
              <w:rPr>
                <w:sz w:val="20"/>
                <w:szCs w:val="20"/>
              </w:rPr>
            </w:pPr>
            <w:r w:rsidRPr="00EC3321">
              <w:rPr>
                <w:sz w:val="20"/>
                <w:szCs w:val="20"/>
              </w:rPr>
              <w:t>N</w:t>
            </w:r>
            <w:r w:rsidR="003A185F">
              <w:rPr>
                <w:sz w:val="20"/>
                <w:szCs w:val="20"/>
              </w:rPr>
              <w:t>.</w:t>
            </w:r>
            <w:r w:rsidRPr="00EC3321">
              <w:rPr>
                <w:sz w:val="20"/>
                <w:szCs w:val="20"/>
              </w:rPr>
              <w:t>C</w:t>
            </w:r>
            <w:r w:rsidR="003A185F">
              <w:rPr>
                <w:sz w:val="20"/>
                <w:szCs w:val="20"/>
              </w:rPr>
              <w:t>.</w:t>
            </w:r>
            <w:r w:rsidRPr="00EC3321">
              <w:rPr>
                <w:sz w:val="20"/>
                <w:szCs w:val="20"/>
              </w:rPr>
              <w:t xml:space="preserve"> P.O.S.</w:t>
            </w:r>
          </w:p>
        </w:tc>
        <w:tc>
          <w:tcPr>
            <w:tcW w:w="3874" w:type="dxa"/>
          </w:tcPr>
          <w:p w:rsidR="0001574B" w:rsidRPr="0001574B" w:rsidRDefault="001404FD" w:rsidP="0001574B">
            <w:pPr>
              <w:pStyle w:val="ListParagraph"/>
              <w:numPr>
                <w:ilvl w:val="0"/>
                <w:numId w:val="20"/>
              </w:numPr>
              <w:rPr>
                <w:sz w:val="20"/>
                <w:szCs w:val="20"/>
              </w:rPr>
            </w:pPr>
            <w:r>
              <w:rPr>
                <w:sz w:val="20"/>
                <w:szCs w:val="20"/>
              </w:rPr>
              <w:t>I</w:t>
            </w:r>
            <w:r w:rsidR="0001574B" w:rsidRPr="0001574B">
              <w:rPr>
                <w:sz w:val="20"/>
                <w:szCs w:val="20"/>
              </w:rPr>
              <w:t xml:space="preserve">dentify that most living things live in habitats to which they are suited and describe how different habitats provide for the basic needs of different kinds of animals and plants, and how they depend on each other </w:t>
            </w:r>
          </w:p>
          <w:p w:rsidR="00EC3321" w:rsidRPr="0001574B" w:rsidRDefault="001404FD" w:rsidP="0001574B">
            <w:pPr>
              <w:pStyle w:val="ListParagraph"/>
              <w:numPr>
                <w:ilvl w:val="0"/>
                <w:numId w:val="20"/>
              </w:numPr>
              <w:rPr>
                <w:rFonts w:ascii="Arial" w:hAnsi="Arial" w:cs="Arial"/>
                <w:sz w:val="20"/>
                <w:szCs w:val="20"/>
              </w:rPr>
            </w:pPr>
            <w:r>
              <w:rPr>
                <w:sz w:val="20"/>
                <w:szCs w:val="20"/>
              </w:rPr>
              <w:t>I</w:t>
            </w:r>
            <w:r w:rsidR="0001574B" w:rsidRPr="0001574B">
              <w:rPr>
                <w:sz w:val="20"/>
                <w:szCs w:val="20"/>
              </w:rPr>
              <w:t>dentify and name a variety of plants and animals in their habitats, including microhabitats</w:t>
            </w:r>
          </w:p>
          <w:p w:rsidR="0001574B" w:rsidRPr="009F2F3D" w:rsidRDefault="0001574B" w:rsidP="009F2F3D">
            <w:pPr>
              <w:rPr>
                <w:rFonts w:ascii="Arial" w:hAnsi="Arial" w:cs="Arial"/>
                <w:sz w:val="20"/>
                <w:szCs w:val="20"/>
              </w:rPr>
            </w:pPr>
          </w:p>
        </w:tc>
        <w:tc>
          <w:tcPr>
            <w:tcW w:w="3875" w:type="dxa"/>
          </w:tcPr>
          <w:p w:rsidR="007116D2" w:rsidRPr="007116D2" w:rsidRDefault="001404FD" w:rsidP="007116D2">
            <w:pPr>
              <w:pStyle w:val="NoSpacing"/>
              <w:numPr>
                <w:ilvl w:val="0"/>
                <w:numId w:val="29"/>
              </w:numPr>
              <w:rPr>
                <w:sz w:val="20"/>
                <w:szCs w:val="20"/>
              </w:rPr>
            </w:pPr>
            <w:r>
              <w:rPr>
                <w:sz w:val="20"/>
                <w:szCs w:val="20"/>
              </w:rPr>
              <w:t>D</w:t>
            </w:r>
            <w:r w:rsidR="007116D2" w:rsidRPr="007116D2">
              <w:rPr>
                <w:sz w:val="20"/>
                <w:szCs w:val="20"/>
              </w:rPr>
              <w:t>escribe how animals obtain their food from plants and other animals, using the idea of a simple food chain, and identify and</w:t>
            </w:r>
            <w:r w:rsidR="00072A7E">
              <w:rPr>
                <w:sz w:val="20"/>
                <w:szCs w:val="20"/>
              </w:rPr>
              <w:t xml:space="preserve"> name different sources of food</w:t>
            </w:r>
          </w:p>
          <w:p w:rsidR="00EC3321" w:rsidRDefault="001404FD" w:rsidP="007116D2">
            <w:pPr>
              <w:pStyle w:val="NoSpacing"/>
              <w:numPr>
                <w:ilvl w:val="0"/>
                <w:numId w:val="29"/>
              </w:numPr>
              <w:rPr>
                <w:sz w:val="20"/>
                <w:szCs w:val="20"/>
              </w:rPr>
            </w:pPr>
            <w:r>
              <w:rPr>
                <w:sz w:val="20"/>
                <w:szCs w:val="20"/>
              </w:rPr>
              <w:t>E</w:t>
            </w:r>
            <w:r w:rsidR="007116D2" w:rsidRPr="007116D2">
              <w:rPr>
                <w:sz w:val="20"/>
                <w:szCs w:val="20"/>
              </w:rPr>
              <w:t>xplore and compare the differences between things that are living, dead, and things that have never been alive</w:t>
            </w:r>
          </w:p>
          <w:p w:rsidR="007116D2" w:rsidRPr="00EC3321" w:rsidRDefault="007116D2" w:rsidP="009F2F3D">
            <w:pPr>
              <w:pStyle w:val="NoSpacing"/>
              <w:rPr>
                <w:sz w:val="20"/>
                <w:szCs w:val="20"/>
              </w:rPr>
            </w:pPr>
          </w:p>
        </w:tc>
      </w:tr>
      <w:tr w:rsidR="00EC3321" w:rsidTr="00E90662">
        <w:trPr>
          <w:cantSplit/>
          <w:trHeight w:val="570"/>
        </w:trPr>
        <w:tc>
          <w:tcPr>
            <w:tcW w:w="1890" w:type="dxa"/>
            <w:vMerge/>
            <w:textDirection w:val="btLr"/>
          </w:tcPr>
          <w:p w:rsidR="00EC3321" w:rsidRPr="00EC3321" w:rsidRDefault="00EC3321" w:rsidP="00474D7F">
            <w:pPr>
              <w:pStyle w:val="NoSpacing"/>
              <w:ind w:left="113" w:right="113"/>
              <w:rPr>
                <w:sz w:val="20"/>
                <w:szCs w:val="20"/>
              </w:rPr>
            </w:pPr>
          </w:p>
        </w:tc>
        <w:tc>
          <w:tcPr>
            <w:tcW w:w="1418" w:type="dxa"/>
          </w:tcPr>
          <w:p w:rsidR="00EC3321" w:rsidRPr="00EC3321" w:rsidRDefault="00EC3321" w:rsidP="00474D7F">
            <w:pPr>
              <w:pStyle w:val="NoSpacing"/>
              <w:rPr>
                <w:sz w:val="20"/>
                <w:szCs w:val="20"/>
              </w:rPr>
            </w:pPr>
            <w:r w:rsidRPr="00EC3321">
              <w:rPr>
                <w:sz w:val="20"/>
                <w:szCs w:val="20"/>
              </w:rPr>
              <w:t>Cornerstones Investigation</w:t>
            </w:r>
          </w:p>
        </w:tc>
        <w:tc>
          <w:tcPr>
            <w:tcW w:w="3874" w:type="dxa"/>
          </w:tcPr>
          <w:p w:rsidR="00EC3321" w:rsidRPr="00EC3321" w:rsidRDefault="0001574B" w:rsidP="00474D7F">
            <w:pPr>
              <w:pStyle w:val="NoSpacing"/>
              <w:rPr>
                <w:sz w:val="20"/>
                <w:szCs w:val="20"/>
              </w:rPr>
            </w:pPr>
            <w:r>
              <w:rPr>
                <w:sz w:val="20"/>
                <w:szCs w:val="20"/>
              </w:rPr>
              <w:t>How is mud made?</w:t>
            </w:r>
          </w:p>
        </w:tc>
        <w:tc>
          <w:tcPr>
            <w:tcW w:w="3875" w:type="dxa"/>
          </w:tcPr>
          <w:p w:rsidR="00EC3321" w:rsidRDefault="007116D2" w:rsidP="00474D7F">
            <w:pPr>
              <w:pStyle w:val="NoSpacing"/>
              <w:rPr>
                <w:sz w:val="20"/>
                <w:szCs w:val="20"/>
              </w:rPr>
            </w:pPr>
            <w:r>
              <w:rPr>
                <w:sz w:val="20"/>
                <w:szCs w:val="20"/>
              </w:rPr>
              <w:t>How do germs spread?</w:t>
            </w:r>
          </w:p>
          <w:p w:rsidR="007116D2" w:rsidRPr="00EC3321" w:rsidRDefault="007116D2" w:rsidP="00474D7F">
            <w:pPr>
              <w:pStyle w:val="NoSpacing"/>
              <w:rPr>
                <w:sz w:val="20"/>
                <w:szCs w:val="20"/>
              </w:rPr>
            </w:pPr>
            <w:r>
              <w:rPr>
                <w:sz w:val="20"/>
                <w:szCs w:val="20"/>
              </w:rPr>
              <w:t>Temperature change.</w:t>
            </w:r>
          </w:p>
        </w:tc>
      </w:tr>
      <w:tr w:rsidR="00EC3321" w:rsidTr="00E90662">
        <w:tc>
          <w:tcPr>
            <w:tcW w:w="1890" w:type="dxa"/>
            <w:vMerge w:val="restart"/>
            <w:textDirection w:val="btLr"/>
          </w:tcPr>
          <w:p w:rsidR="00EC3321" w:rsidRPr="00EC3321" w:rsidRDefault="00EC3321" w:rsidP="00474D7F">
            <w:pPr>
              <w:pStyle w:val="NoSpacing"/>
              <w:ind w:left="113" w:right="113"/>
              <w:jc w:val="center"/>
              <w:rPr>
                <w:sz w:val="20"/>
                <w:szCs w:val="20"/>
              </w:rPr>
            </w:pPr>
            <w:r w:rsidRPr="00EC3321">
              <w:rPr>
                <w:sz w:val="20"/>
                <w:szCs w:val="20"/>
              </w:rPr>
              <w:t>Computing</w:t>
            </w:r>
          </w:p>
        </w:tc>
        <w:tc>
          <w:tcPr>
            <w:tcW w:w="1418" w:type="dxa"/>
          </w:tcPr>
          <w:p w:rsidR="00EC3321" w:rsidRPr="00EC3321" w:rsidRDefault="00DE0813" w:rsidP="00474D7F">
            <w:pPr>
              <w:pStyle w:val="NoSpacing"/>
              <w:rPr>
                <w:sz w:val="20"/>
                <w:szCs w:val="20"/>
              </w:rPr>
            </w:pPr>
            <w:r>
              <w:rPr>
                <w:sz w:val="20"/>
                <w:szCs w:val="20"/>
              </w:rPr>
              <w:t>Focus</w:t>
            </w:r>
          </w:p>
        </w:tc>
        <w:tc>
          <w:tcPr>
            <w:tcW w:w="3874" w:type="dxa"/>
          </w:tcPr>
          <w:p w:rsidR="00EC3321" w:rsidRDefault="00C11110" w:rsidP="00474D7F">
            <w:pPr>
              <w:pStyle w:val="NoSpacing"/>
              <w:rPr>
                <w:sz w:val="20"/>
                <w:szCs w:val="20"/>
              </w:rPr>
            </w:pPr>
            <w:r>
              <w:rPr>
                <w:sz w:val="20"/>
                <w:szCs w:val="20"/>
              </w:rPr>
              <w:t>Word processing</w:t>
            </w:r>
          </w:p>
          <w:p w:rsidR="005C53EE" w:rsidRPr="00EC3321" w:rsidRDefault="005C53EE" w:rsidP="00474D7F">
            <w:pPr>
              <w:pStyle w:val="NoSpacing"/>
              <w:rPr>
                <w:sz w:val="20"/>
                <w:szCs w:val="20"/>
              </w:rPr>
            </w:pPr>
          </w:p>
        </w:tc>
        <w:tc>
          <w:tcPr>
            <w:tcW w:w="3875" w:type="dxa"/>
          </w:tcPr>
          <w:p w:rsidR="00EC3321" w:rsidRDefault="00C55C99" w:rsidP="00474D7F">
            <w:pPr>
              <w:pStyle w:val="NoSpacing"/>
              <w:rPr>
                <w:sz w:val="20"/>
                <w:szCs w:val="20"/>
              </w:rPr>
            </w:pPr>
            <w:r>
              <w:rPr>
                <w:sz w:val="20"/>
                <w:szCs w:val="20"/>
              </w:rPr>
              <w:t>Word processing</w:t>
            </w:r>
          </w:p>
          <w:p w:rsidR="00C55C99" w:rsidRPr="00EC3321" w:rsidRDefault="00C55C99" w:rsidP="00474D7F">
            <w:pPr>
              <w:pStyle w:val="NoSpacing"/>
              <w:rPr>
                <w:sz w:val="20"/>
                <w:szCs w:val="20"/>
              </w:rPr>
            </w:pPr>
            <w:r>
              <w:rPr>
                <w:sz w:val="20"/>
                <w:szCs w:val="20"/>
              </w:rPr>
              <w:t xml:space="preserve">Programming - </w:t>
            </w:r>
            <w:proofErr w:type="spellStart"/>
            <w:r>
              <w:rPr>
                <w:sz w:val="20"/>
                <w:szCs w:val="20"/>
              </w:rPr>
              <w:t>Beebots</w:t>
            </w:r>
            <w:proofErr w:type="spellEnd"/>
          </w:p>
        </w:tc>
      </w:tr>
      <w:tr w:rsidR="00E7659D" w:rsidTr="00E90662">
        <w:tc>
          <w:tcPr>
            <w:tcW w:w="1890" w:type="dxa"/>
            <w:vMerge/>
            <w:textDirection w:val="btLr"/>
          </w:tcPr>
          <w:p w:rsidR="00E7659D" w:rsidRPr="00EC3321" w:rsidRDefault="00E7659D" w:rsidP="00474D7F">
            <w:pPr>
              <w:pStyle w:val="NoSpacing"/>
              <w:ind w:left="113" w:right="113"/>
              <w:rPr>
                <w:sz w:val="20"/>
                <w:szCs w:val="20"/>
              </w:rPr>
            </w:pPr>
          </w:p>
        </w:tc>
        <w:tc>
          <w:tcPr>
            <w:tcW w:w="1418" w:type="dxa"/>
          </w:tcPr>
          <w:p w:rsidR="00E7659D" w:rsidRDefault="00E7659D" w:rsidP="00474D7F">
            <w:pPr>
              <w:pStyle w:val="NoSpacing"/>
              <w:rPr>
                <w:sz w:val="20"/>
                <w:szCs w:val="20"/>
              </w:rPr>
            </w:pPr>
            <w:r>
              <w:rPr>
                <w:sz w:val="20"/>
                <w:szCs w:val="20"/>
              </w:rPr>
              <w:t>N.C. subject content</w:t>
            </w:r>
          </w:p>
        </w:tc>
        <w:tc>
          <w:tcPr>
            <w:tcW w:w="3874" w:type="dxa"/>
          </w:tcPr>
          <w:p w:rsidR="00474D7F" w:rsidRDefault="00C11110" w:rsidP="00C11110">
            <w:pPr>
              <w:pStyle w:val="NoSpacing"/>
              <w:numPr>
                <w:ilvl w:val="0"/>
                <w:numId w:val="23"/>
              </w:numPr>
              <w:rPr>
                <w:sz w:val="20"/>
                <w:szCs w:val="20"/>
              </w:rPr>
            </w:pPr>
            <w:r w:rsidRPr="00C11110">
              <w:rPr>
                <w:sz w:val="20"/>
                <w:szCs w:val="20"/>
              </w:rPr>
              <w:t xml:space="preserve">use technology purposefully to create, organise, store, </w:t>
            </w:r>
            <w:r>
              <w:rPr>
                <w:sz w:val="20"/>
                <w:szCs w:val="20"/>
              </w:rPr>
              <w:t xml:space="preserve">manipulate and retrieve digital </w:t>
            </w:r>
            <w:r w:rsidRPr="00C11110">
              <w:rPr>
                <w:sz w:val="20"/>
                <w:szCs w:val="20"/>
              </w:rPr>
              <w:t>content</w:t>
            </w:r>
          </w:p>
          <w:p w:rsidR="00C11110" w:rsidRDefault="00C11110" w:rsidP="009F2F3D">
            <w:pPr>
              <w:pStyle w:val="NoSpacing"/>
              <w:rPr>
                <w:sz w:val="20"/>
                <w:szCs w:val="20"/>
              </w:rPr>
            </w:pPr>
          </w:p>
        </w:tc>
        <w:tc>
          <w:tcPr>
            <w:tcW w:w="3875" w:type="dxa"/>
          </w:tcPr>
          <w:p w:rsidR="00C55C99" w:rsidRPr="00C55C99" w:rsidRDefault="001404FD" w:rsidP="00C55C99">
            <w:pPr>
              <w:pStyle w:val="NoSpacing"/>
              <w:numPr>
                <w:ilvl w:val="0"/>
                <w:numId w:val="23"/>
              </w:numPr>
              <w:rPr>
                <w:sz w:val="20"/>
                <w:szCs w:val="20"/>
              </w:rPr>
            </w:pPr>
            <w:r>
              <w:rPr>
                <w:sz w:val="20"/>
                <w:szCs w:val="20"/>
              </w:rPr>
              <w:lastRenderedPageBreak/>
              <w:t>U</w:t>
            </w:r>
            <w:r w:rsidR="00C55C99" w:rsidRPr="00C11110">
              <w:rPr>
                <w:sz w:val="20"/>
                <w:szCs w:val="20"/>
              </w:rPr>
              <w:t xml:space="preserve">se technology purposefully to create, organise, store, </w:t>
            </w:r>
            <w:r w:rsidR="00C55C99">
              <w:rPr>
                <w:sz w:val="20"/>
                <w:szCs w:val="20"/>
              </w:rPr>
              <w:t xml:space="preserve">manipulate and retrieve digital </w:t>
            </w:r>
            <w:r w:rsidR="00C55C99" w:rsidRPr="00C11110">
              <w:rPr>
                <w:sz w:val="20"/>
                <w:szCs w:val="20"/>
              </w:rPr>
              <w:t>content</w:t>
            </w:r>
          </w:p>
          <w:p w:rsidR="00474D7F" w:rsidRDefault="001404FD" w:rsidP="00C55C99">
            <w:pPr>
              <w:pStyle w:val="NoSpacing"/>
              <w:numPr>
                <w:ilvl w:val="0"/>
                <w:numId w:val="23"/>
              </w:numPr>
              <w:rPr>
                <w:sz w:val="20"/>
                <w:szCs w:val="20"/>
              </w:rPr>
            </w:pPr>
            <w:r>
              <w:rPr>
                <w:sz w:val="20"/>
                <w:szCs w:val="20"/>
              </w:rPr>
              <w:lastRenderedPageBreak/>
              <w:t>U</w:t>
            </w:r>
            <w:r w:rsidR="00C55C99" w:rsidRPr="00C55C99">
              <w:rPr>
                <w:sz w:val="20"/>
                <w:szCs w:val="20"/>
              </w:rPr>
              <w:t>nderstand what algorithms are; how they are implemented as programs on digital</w:t>
            </w:r>
            <w:r w:rsidR="00C55C99">
              <w:rPr>
                <w:sz w:val="20"/>
                <w:szCs w:val="20"/>
              </w:rPr>
              <w:t xml:space="preserve"> </w:t>
            </w:r>
            <w:r w:rsidR="00C55C99" w:rsidRPr="00C55C99">
              <w:rPr>
                <w:sz w:val="20"/>
                <w:szCs w:val="20"/>
              </w:rPr>
              <w:t>devices; and that programs execute by following preci</w:t>
            </w:r>
            <w:r w:rsidR="00D92B04">
              <w:rPr>
                <w:sz w:val="20"/>
                <w:szCs w:val="20"/>
              </w:rPr>
              <w:t>se and unambiguous instructions</w:t>
            </w:r>
          </w:p>
          <w:p w:rsidR="00C55C99" w:rsidRPr="00C55C99" w:rsidRDefault="00C55C99" w:rsidP="009F2F3D">
            <w:pPr>
              <w:pStyle w:val="NoSpacing"/>
              <w:rPr>
                <w:sz w:val="20"/>
                <w:szCs w:val="20"/>
              </w:rPr>
            </w:pPr>
          </w:p>
        </w:tc>
      </w:tr>
      <w:tr w:rsidR="00EC3321" w:rsidTr="00E90662">
        <w:tc>
          <w:tcPr>
            <w:tcW w:w="1890" w:type="dxa"/>
            <w:vMerge/>
          </w:tcPr>
          <w:p w:rsidR="00EC3321" w:rsidRPr="00EC3321" w:rsidRDefault="00EC3321" w:rsidP="00474D7F">
            <w:pPr>
              <w:pStyle w:val="NoSpacing"/>
              <w:rPr>
                <w:sz w:val="20"/>
                <w:szCs w:val="20"/>
              </w:rPr>
            </w:pPr>
          </w:p>
        </w:tc>
        <w:tc>
          <w:tcPr>
            <w:tcW w:w="1418" w:type="dxa"/>
          </w:tcPr>
          <w:p w:rsidR="00EC3321" w:rsidRPr="00EC3321" w:rsidRDefault="00EC3321" w:rsidP="00474D7F">
            <w:pPr>
              <w:pStyle w:val="NoSpacing"/>
              <w:rPr>
                <w:sz w:val="20"/>
                <w:szCs w:val="20"/>
              </w:rPr>
            </w:pPr>
            <w:r w:rsidRPr="00EC3321">
              <w:rPr>
                <w:sz w:val="20"/>
                <w:szCs w:val="20"/>
              </w:rPr>
              <w:t>Online safety message</w:t>
            </w:r>
          </w:p>
        </w:tc>
        <w:tc>
          <w:tcPr>
            <w:tcW w:w="3874" w:type="dxa"/>
          </w:tcPr>
          <w:p w:rsidR="00EC3321" w:rsidRPr="00EC3321" w:rsidRDefault="00C11110" w:rsidP="00474D7F">
            <w:pPr>
              <w:pStyle w:val="NoSpacing"/>
              <w:rPr>
                <w:sz w:val="20"/>
                <w:szCs w:val="20"/>
              </w:rPr>
            </w:pPr>
            <w:r>
              <w:rPr>
                <w:sz w:val="20"/>
                <w:szCs w:val="20"/>
              </w:rPr>
              <w:t>Create effective passwords to protect private information.</w:t>
            </w:r>
          </w:p>
        </w:tc>
        <w:tc>
          <w:tcPr>
            <w:tcW w:w="3875" w:type="dxa"/>
          </w:tcPr>
          <w:p w:rsidR="00EC3321" w:rsidRPr="002C0412" w:rsidRDefault="00C55C99" w:rsidP="00474D7F">
            <w:pPr>
              <w:pStyle w:val="NoSpacing"/>
              <w:rPr>
                <w:sz w:val="20"/>
                <w:szCs w:val="20"/>
              </w:rPr>
            </w:pPr>
            <w:r>
              <w:rPr>
                <w:sz w:val="20"/>
                <w:szCs w:val="20"/>
              </w:rPr>
              <w:t>Be safe online using games (superhero protector)</w:t>
            </w:r>
          </w:p>
        </w:tc>
      </w:tr>
      <w:tr w:rsidR="00EC3321" w:rsidTr="00E90662">
        <w:tc>
          <w:tcPr>
            <w:tcW w:w="1890" w:type="dxa"/>
            <w:vMerge w:val="restart"/>
            <w:textDirection w:val="btLr"/>
          </w:tcPr>
          <w:p w:rsidR="00EC3321" w:rsidRPr="00EC3321" w:rsidRDefault="00EC3321" w:rsidP="00474D7F">
            <w:pPr>
              <w:pStyle w:val="NoSpacing"/>
              <w:ind w:left="113" w:right="113"/>
              <w:jc w:val="center"/>
              <w:rPr>
                <w:sz w:val="20"/>
                <w:szCs w:val="20"/>
              </w:rPr>
            </w:pPr>
            <w:r w:rsidRPr="00EC3321">
              <w:rPr>
                <w:sz w:val="20"/>
                <w:szCs w:val="20"/>
              </w:rPr>
              <w:t>Geography</w:t>
            </w:r>
          </w:p>
        </w:tc>
        <w:tc>
          <w:tcPr>
            <w:tcW w:w="1418" w:type="dxa"/>
          </w:tcPr>
          <w:p w:rsidR="00EC3321" w:rsidRPr="00EC3321" w:rsidRDefault="00DE0813" w:rsidP="00474D7F">
            <w:pPr>
              <w:pStyle w:val="NoSpacing"/>
              <w:rPr>
                <w:sz w:val="20"/>
                <w:szCs w:val="20"/>
              </w:rPr>
            </w:pPr>
            <w:r>
              <w:rPr>
                <w:sz w:val="20"/>
                <w:szCs w:val="20"/>
              </w:rPr>
              <w:t>Focus</w:t>
            </w:r>
          </w:p>
        </w:tc>
        <w:tc>
          <w:tcPr>
            <w:tcW w:w="3874" w:type="dxa"/>
          </w:tcPr>
          <w:p w:rsidR="005C53EE" w:rsidRPr="00EC3321" w:rsidRDefault="00454D34" w:rsidP="00474D7F">
            <w:pPr>
              <w:pStyle w:val="NoSpacing"/>
              <w:rPr>
                <w:sz w:val="20"/>
                <w:szCs w:val="20"/>
              </w:rPr>
            </w:pPr>
            <w:r>
              <w:rPr>
                <w:sz w:val="20"/>
                <w:szCs w:val="20"/>
              </w:rPr>
              <w:t>Human and physical features</w:t>
            </w:r>
          </w:p>
        </w:tc>
        <w:tc>
          <w:tcPr>
            <w:tcW w:w="3875" w:type="dxa"/>
          </w:tcPr>
          <w:p w:rsidR="00EC3321" w:rsidRPr="00EC3321" w:rsidRDefault="00EC3321" w:rsidP="00474D7F">
            <w:pPr>
              <w:pStyle w:val="NoSpacing"/>
              <w:rPr>
                <w:sz w:val="20"/>
                <w:szCs w:val="20"/>
              </w:rPr>
            </w:pPr>
          </w:p>
        </w:tc>
      </w:tr>
      <w:tr w:rsidR="00EC3321" w:rsidTr="00E90662">
        <w:tc>
          <w:tcPr>
            <w:tcW w:w="1890" w:type="dxa"/>
            <w:vMerge/>
          </w:tcPr>
          <w:p w:rsidR="00EC3321" w:rsidRPr="00EC3321" w:rsidRDefault="00EC3321" w:rsidP="00474D7F">
            <w:pPr>
              <w:pStyle w:val="NoSpacing"/>
              <w:rPr>
                <w:sz w:val="20"/>
                <w:szCs w:val="20"/>
              </w:rPr>
            </w:pPr>
          </w:p>
        </w:tc>
        <w:tc>
          <w:tcPr>
            <w:tcW w:w="1418" w:type="dxa"/>
          </w:tcPr>
          <w:p w:rsidR="00EC3321" w:rsidRPr="00EC3321" w:rsidRDefault="003A72E5" w:rsidP="00474D7F">
            <w:pPr>
              <w:pStyle w:val="NoSpacing"/>
              <w:rPr>
                <w:sz w:val="20"/>
                <w:szCs w:val="20"/>
              </w:rPr>
            </w:pPr>
            <w:r>
              <w:rPr>
                <w:sz w:val="20"/>
                <w:szCs w:val="20"/>
              </w:rPr>
              <w:t>N.C. s</w:t>
            </w:r>
            <w:r w:rsidR="001462C6">
              <w:rPr>
                <w:sz w:val="20"/>
                <w:szCs w:val="20"/>
              </w:rPr>
              <w:t>ubject content</w:t>
            </w:r>
          </w:p>
        </w:tc>
        <w:tc>
          <w:tcPr>
            <w:tcW w:w="3874" w:type="dxa"/>
          </w:tcPr>
          <w:p w:rsidR="00454D34" w:rsidRDefault="001404FD" w:rsidP="0001574B">
            <w:pPr>
              <w:pStyle w:val="NoSpacing"/>
              <w:numPr>
                <w:ilvl w:val="0"/>
                <w:numId w:val="17"/>
              </w:numPr>
              <w:rPr>
                <w:sz w:val="20"/>
                <w:szCs w:val="20"/>
              </w:rPr>
            </w:pPr>
            <w:r>
              <w:rPr>
                <w:sz w:val="20"/>
                <w:szCs w:val="20"/>
              </w:rPr>
              <w:t>U</w:t>
            </w:r>
            <w:r w:rsidR="00454D34" w:rsidRPr="0001574B">
              <w:rPr>
                <w:sz w:val="20"/>
                <w:szCs w:val="20"/>
              </w:rPr>
              <w:t>nderstand geographical similarities and differences through studying the human and physical geography of a small area of the United Kingdom, and of a small area in a contrasting non-European country</w:t>
            </w:r>
          </w:p>
          <w:p w:rsidR="0001574B" w:rsidRPr="00D92B04" w:rsidRDefault="001404FD" w:rsidP="00D92B04">
            <w:pPr>
              <w:pStyle w:val="NoSpacing"/>
              <w:numPr>
                <w:ilvl w:val="0"/>
                <w:numId w:val="17"/>
              </w:numPr>
              <w:rPr>
                <w:sz w:val="20"/>
                <w:szCs w:val="20"/>
              </w:rPr>
            </w:pPr>
            <w:r>
              <w:rPr>
                <w:sz w:val="20"/>
                <w:szCs w:val="20"/>
              </w:rPr>
              <w:t>U</w:t>
            </w:r>
            <w:r w:rsidR="0001574B" w:rsidRPr="0001574B">
              <w:rPr>
                <w:sz w:val="20"/>
                <w:szCs w:val="20"/>
              </w:rPr>
              <w:t>se simple fieldwork and observational skills to study the geography of their school and</w:t>
            </w:r>
            <w:r w:rsidR="0001574B">
              <w:rPr>
                <w:sz w:val="20"/>
                <w:szCs w:val="20"/>
              </w:rPr>
              <w:t xml:space="preserve"> </w:t>
            </w:r>
            <w:r w:rsidR="0001574B" w:rsidRPr="0001574B">
              <w:rPr>
                <w:sz w:val="20"/>
                <w:szCs w:val="20"/>
              </w:rPr>
              <w:t>its grounds and the key human and physical features</w:t>
            </w:r>
            <w:r w:rsidR="00072A7E">
              <w:rPr>
                <w:sz w:val="20"/>
                <w:szCs w:val="20"/>
              </w:rPr>
              <w:t xml:space="preserve"> of its surrounding environment</w:t>
            </w:r>
          </w:p>
        </w:tc>
        <w:tc>
          <w:tcPr>
            <w:tcW w:w="3875" w:type="dxa"/>
          </w:tcPr>
          <w:p w:rsidR="00E90662" w:rsidRPr="00385B73" w:rsidRDefault="00E90662" w:rsidP="00C55C99">
            <w:pPr>
              <w:pStyle w:val="NoSpacing"/>
              <w:rPr>
                <w:sz w:val="20"/>
                <w:szCs w:val="20"/>
              </w:rPr>
            </w:pPr>
          </w:p>
        </w:tc>
      </w:tr>
      <w:tr w:rsidR="00EC3321" w:rsidTr="00454D34">
        <w:tc>
          <w:tcPr>
            <w:tcW w:w="1890" w:type="dxa"/>
            <w:vMerge w:val="restart"/>
            <w:textDirection w:val="btLr"/>
          </w:tcPr>
          <w:p w:rsidR="00EC3321" w:rsidRPr="00EC3321" w:rsidRDefault="00454D34" w:rsidP="00454D34">
            <w:pPr>
              <w:pStyle w:val="NoSpacing"/>
              <w:ind w:left="113" w:right="113"/>
              <w:rPr>
                <w:sz w:val="20"/>
                <w:szCs w:val="20"/>
              </w:rPr>
            </w:pPr>
            <w:r>
              <w:rPr>
                <w:sz w:val="20"/>
                <w:szCs w:val="20"/>
              </w:rPr>
              <w:t>History</w:t>
            </w:r>
          </w:p>
        </w:tc>
        <w:tc>
          <w:tcPr>
            <w:tcW w:w="1418" w:type="dxa"/>
          </w:tcPr>
          <w:p w:rsidR="00EC3321" w:rsidRPr="00EC3321" w:rsidRDefault="00DE0813" w:rsidP="00474D7F">
            <w:pPr>
              <w:pStyle w:val="NoSpacing"/>
              <w:rPr>
                <w:sz w:val="20"/>
                <w:szCs w:val="20"/>
              </w:rPr>
            </w:pPr>
            <w:r>
              <w:rPr>
                <w:sz w:val="20"/>
                <w:szCs w:val="20"/>
              </w:rPr>
              <w:t>Focus</w:t>
            </w:r>
          </w:p>
        </w:tc>
        <w:tc>
          <w:tcPr>
            <w:tcW w:w="3874" w:type="dxa"/>
          </w:tcPr>
          <w:p w:rsidR="00C11110" w:rsidRPr="00EC3321" w:rsidRDefault="00C11110" w:rsidP="001404FD">
            <w:pPr>
              <w:pStyle w:val="NoSpacing"/>
              <w:rPr>
                <w:sz w:val="20"/>
                <w:szCs w:val="20"/>
              </w:rPr>
            </w:pPr>
          </w:p>
        </w:tc>
        <w:tc>
          <w:tcPr>
            <w:tcW w:w="3875" w:type="dxa"/>
          </w:tcPr>
          <w:p w:rsidR="00EC3321" w:rsidRDefault="00C55C99" w:rsidP="00474D7F">
            <w:pPr>
              <w:pStyle w:val="NoSpacing"/>
              <w:rPr>
                <w:sz w:val="20"/>
                <w:szCs w:val="20"/>
              </w:rPr>
            </w:pPr>
            <w:r>
              <w:rPr>
                <w:sz w:val="20"/>
                <w:szCs w:val="20"/>
              </w:rPr>
              <w:t>Gunpowder Plot</w:t>
            </w:r>
          </w:p>
          <w:p w:rsidR="00C55C99" w:rsidRPr="00EC3321" w:rsidRDefault="00C55C99" w:rsidP="00474D7F">
            <w:pPr>
              <w:pStyle w:val="NoSpacing"/>
              <w:rPr>
                <w:sz w:val="20"/>
                <w:szCs w:val="20"/>
              </w:rPr>
            </w:pPr>
            <w:r>
              <w:rPr>
                <w:sz w:val="20"/>
                <w:szCs w:val="20"/>
              </w:rPr>
              <w:t>Great Fire of London</w:t>
            </w:r>
          </w:p>
        </w:tc>
      </w:tr>
      <w:tr w:rsidR="00EC3321" w:rsidTr="00E90662">
        <w:tc>
          <w:tcPr>
            <w:tcW w:w="1890" w:type="dxa"/>
            <w:vMerge/>
          </w:tcPr>
          <w:p w:rsidR="00EC3321" w:rsidRPr="00EC3321" w:rsidRDefault="00EC3321" w:rsidP="00474D7F">
            <w:pPr>
              <w:pStyle w:val="NoSpacing"/>
              <w:rPr>
                <w:sz w:val="20"/>
                <w:szCs w:val="20"/>
              </w:rPr>
            </w:pPr>
          </w:p>
        </w:tc>
        <w:tc>
          <w:tcPr>
            <w:tcW w:w="1418" w:type="dxa"/>
          </w:tcPr>
          <w:p w:rsidR="00EC3321" w:rsidRPr="00EC3321" w:rsidRDefault="003A72E5" w:rsidP="00474D7F">
            <w:pPr>
              <w:pStyle w:val="NoSpacing"/>
              <w:rPr>
                <w:sz w:val="20"/>
                <w:szCs w:val="20"/>
              </w:rPr>
            </w:pPr>
            <w:r>
              <w:rPr>
                <w:sz w:val="20"/>
                <w:szCs w:val="20"/>
              </w:rPr>
              <w:t>N.C. subject content</w:t>
            </w:r>
          </w:p>
        </w:tc>
        <w:tc>
          <w:tcPr>
            <w:tcW w:w="3874" w:type="dxa"/>
          </w:tcPr>
          <w:p w:rsidR="00114626" w:rsidRPr="00EC3321" w:rsidRDefault="00114626" w:rsidP="00474D7F">
            <w:pPr>
              <w:pStyle w:val="NoSpacing"/>
              <w:rPr>
                <w:sz w:val="20"/>
                <w:szCs w:val="20"/>
              </w:rPr>
            </w:pPr>
          </w:p>
        </w:tc>
        <w:tc>
          <w:tcPr>
            <w:tcW w:w="3875" w:type="dxa"/>
          </w:tcPr>
          <w:p w:rsidR="00C55C99" w:rsidRPr="00C55C99" w:rsidRDefault="001404FD" w:rsidP="00C55C99">
            <w:pPr>
              <w:pStyle w:val="NoSpacing"/>
              <w:numPr>
                <w:ilvl w:val="0"/>
                <w:numId w:val="32"/>
              </w:numPr>
              <w:rPr>
                <w:sz w:val="20"/>
                <w:szCs w:val="20"/>
              </w:rPr>
            </w:pPr>
            <w:r>
              <w:rPr>
                <w:sz w:val="20"/>
                <w:szCs w:val="20"/>
              </w:rPr>
              <w:t>E</w:t>
            </w:r>
            <w:r w:rsidR="00C55C99" w:rsidRPr="00C55C99">
              <w:rPr>
                <w:sz w:val="20"/>
                <w:szCs w:val="20"/>
              </w:rPr>
              <w:t>vents beyond living memory that are significant nationally or globally</w:t>
            </w:r>
          </w:p>
          <w:p w:rsidR="0074499D" w:rsidRPr="009F2F3D" w:rsidRDefault="001404FD" w:rsidP="009F2F3D">
            <w:pPr>
              <w:pStyle w:val="NoSpacing"/>
              <w:numPr>
                <w:ilvl w:val="0"/>
                <w:numId w:val="32"/>
              </w:numPr>
              <w:rPr>
                <w:sz w:val="20"/>
                <w:szCs w:val="20"/>
              </w:rPr>
            </w:pPr>
            <w:r>
              <w:rPr>
                <w:sz w:val="20"/>
                <w:szCs w:val="20"/>
              </w:rPr>
              <w:t>S</w:t>
            </w:r>
            <w:r w:rsidR="00C55C99" w:rsidRPr="00C55C99">
              <w:rPr>
                <w:sz w:val="20"/>
                <w:szCs w:val="20"/>
              </w:rPr>
              <w:t>ignificant historical events, people and places in their own locality</w:t>
            </w:r>
          </w:p>
        </w:tc>
      </w:tr>
      <w:tr w:rsidR="00EC3321" w:rsidTr="00E90662">
        <w:tc>
          <w:tcPr>
            <w:tcW w:w="1890" w:type="dxa"/>
            <w:vMerge w:val="restart"/>
            <w:textDirection w:val="btLr"/>
          </w:tcPr>
          <w:p w:rsidR="00EC3321" w:rsidRPr="00EC3321" w:rsidRDefault="003A72E5" w:rsidP="00474D7F">
            <w:pPr>
              <w:pStyle w:val="NoSpacing"/>
              <w:ind w:left="113" w:right="113"/>
              <w:jc w:val="center"/>
              <w:rPr>
                <w:sz w:val="20"/>
                <w:szCs w:val="20"/>
              </w:rPr>
            </w:pPr>
            <w:r>
              <w:rPr>
                <w:sz w:val="20"/>
                <w:szCs w:val="20"/>
              </w:rPr>
              <w:t>Physical education</w:t>
            </w:r>
          </w:p>
        </w:tc>
        <w:tc>
          <w:tcPr>
            <w:tcW w:w="1418" w:type="dxa"/>
          </w:tcPr>
          <w:p w:rsidR="00EC3321" w:rsidRPr="00EC3321" w:rsidRDefault="00EC3321" w:rsidP="00474D7F">
            <w:pPr>
              <w:pStyle w:val="NoSpacing"/>
              <w:rPr>
                <w:sz w:val="20"/>
                <w:szCs w:val="20"/>
              </w:rPr>
            </w:pPr>
            <w:r w:rsidRPr="00EC3321">
              <w:rPr>
                <w:sz w:val="20"/>
                <w:szCs w:val="20"/>
              </w:rPr>
              <w:t>Content overview</w:t>
            </w:r>
          </w:p>
        </w:tc>
        <w:tc>
          <w:tcPr>
            <w:tcW w:w="3874" w:type="dxa"/>
          </w:tcPr>
          <w:p w:rsidR="002D71EC" w:rsidRDefault="00C11110" w:rsidP="00D92B04">
            <w:pPr>
              <w:pStyle w:val="NoSpacing"/>
              <w:jc w:val="center"/>
              <w:rPr>
                <w:sz w:val="20"/>
                <w:szCs w:val="20"/>
              </w:rPr>
            </w:pPr>
            <w:r>
              <w:rPr>
                <w:sz w:val="20"/>
                <w:szCs w:val="20"/>
              </w:rPr>
              <w:t xml:space="preserve">Gymnastics  </w:t>
            </w:r>
            <w:r w:rsidR="00D92B04">
              <w:rPr>
                <w:sz w:val="20"/>
                <w:szCs w:val="20"/>
              </w:rPr>
              <w:t>(l</w:t>
            </w:r>
            <w:r>
              <w:rPr>
                <w:sz w:val="20"/>
                <w:szCs w:val="20"/>
              </w:rPr>
              <w:t>ocomotion</w:t>
            </w:r>
            <w:r w:rsidR="00D92B04">
              <w:rPr>
                <w:sz w:val="20"/>
                <w:szCs w:val="20"/>
              </w:rPr>
              <w:t>)</w:t>
            </w:r>
          </w:p>
          <w:p w:rsidR="005C53EE" w:rsidRPr="00EC3321" w:rsidRDefault="005C53EE" w:rsidP="00D92B04">
            <w:pPr>
              <w:pStyle w:val="NoSpacing"/>
              <w:jc w:val="center"/>
              <w:rPr>
                <w:sz w:val="20"/>
                <w:szCs w:val="20"/>
              </w:rPr>
            </w:pPr>
          </w:p>
        </w:tc>
        <w:tc>
          <w:tcPr>
            <w:tcW w:w="3875" w:type="dxa"/>
          </w:tcPr>
          <w:p w:rsidR="00EC3321" w:rsidRPr="00EC3321" w:rsidRDefault="0074499D" w:rsidP="00D92B04">
            <w:pPr>
              <w:pStyle w:val="NoSpacing"/>
              <w:jc w:val="center"/>
              <w:rPr>
                <w:sz w:val="20"/>
                <w:szCs w:val="20"/>
              </w:rPr>
            </w:pPr>
            <w:r>
              <w:rPr>
                <w:sz w:val="20"/>
                <w:szCs w:val="20"/>
              </w:rPr>
              <w:t>Hockey</w:t>
            </w:r>
          </w:p>
        </w:tc>
      </w:tr>
      <w:tr w:rsidR="00EC3321" w:rsidTr="00E90662">
        <w:tc>
          <w:tcPr>
            <w:tcW w:w="1890" w:type="dxa"/>
            <w:vMerge/>
          </w:tcPr>
          <w:p w:rsidR="00EC3321" w:rsidRPr="00EC3321" w:rsidRDefault="00EC3321" w:rsidP="00474D7F">
            <w:pPr>
              <w:pStyle w:val="NoSpacing"/>
              <w:rPr>
                <w:sz w:val="20"/>
                <w:szCs w:val="20"/>
              </w:rPr>
            </w:pPr>
          </w:p>
        </w:tc>
        <w:tc>
          <w:tcPr>
            <w:tcW w:w="1418" w:type="dxa"/>
          </w:tcPr>
          <w:p w:rsidR="00EC3321" w:rsidRPr="00EC3321" w:rsidRDefault="00114626" w:rsidP="00474D7F">
            <w:pPr>
              <w:pStyle w:val="NoSpacing"/>
              <w:rPr>
                <w:sz w:val="20"/>
                <w:szCs w:val="20"/>
              </w:rPr>
            </w:pPr>
            <w:r>
              <w:rPr>
                <w:sz w:val="20"/>
                <w:szCs w:val="20"/>
              </w:rPr>
              <w:t>N.C. subject content</w:t>
            </w:r>
          </w:p>
        </w:tc>
        <w:tc>
          <w:tcPr>
            <w:tcW w:w="3874" w:type="dxa"/>
          </w:tcPr>
          <w:p w:rsidR="005C53EE" w:rsidRPr="00EC3321" w:rsidRDefault="001404FD" w:rsidP="00C11110">
            <w:pPr>
              <w:pStyle w:val="NoSpacing"/>
              <w:numPr>
                <w:ilvl w:val="0"/>
                <w:numId w:val="25"/>
              </w:numPr>
              <w:rPr>
                <w:sz w:val="20"/>
                <w:szCs w:val="20"/>
              </w:rPr>
            </w:pPr>
            <w:r>
              <w:rPr>
                <w:sz w:val="20"/>
                <w:szCs w:val="20"/>
              </w:rPr>
              <w:t>P</w:t>
            </w:r>
            <w:r w:rsidR="00C11110" w:rsidRPr="00C11110">
              <w:rPr>
                <w:sz w:val="20"/>
                <w:szCs w:val="20"/>
              </w:rPr>
              <w:t>erform dances using simple</w:t>
            </w:r>
            <w:r w:rsidR="00072A7E">
              <w:rPr>
                <w:sz w:val="20"/>
                <w:szCs w:val="20"/>
              </w:rPr>
              <w:t xml:space="preserve"> movement patterns</w:t>
            </w:r>
          </w:p>
        </w:tc>
        <w:tc>
          <w:tcPr>
            <w:tcW w:w="3875" w:type="dxa"/>
          </w:tcPr>
          <w:p w:rsidR="00114626" w:rsidRPr="00EC3321" w:rsidRDefault="001404FD" w:rsidP="0074499D">
            <w:pPr>
              <w:pStyle w:val="NoSpacing"/>
              <w:numPr>
                <w:ilvl w:val="0"/>
                <w:numId w:val="25"/>
              </w:numPr>
              <w:rPr>
                <w:sz w:val="20"/>
                <w:szCs w:val="20"/>
              </w:rPr>
            </w:pPr>
            <w:r>
              <w:rPr>
                <w:sz w:val="20"/>
                <w:szCs w:val="20"/>
              </w:rPr>
              <w:t>P</w:t>
            </w:r>
            <w:r w:rsidR="0074499D">
              <w:rPr>
                <w:sz w:val="20"/>
                <w:szCs w:val="20"/>
              </w:rPr>
              <w:t>articipate in team games, developing simple tactics for attacking and defending.</w:t>
            </w:r>
          </w:p>
        </w:tc>
      </w:tr>
      <w:tr w:rsidR="003A72E5" w:rsidTr="00E90662">
        <w:tc>
          <w:tcPr>
            <w:tcW w:w="1890" w:type="dxa"/>
            <w:vMerge w:val="restart"/>
            <w:textDirection w:val="btLr"/>
          </w:tcPr>
          <w:p w:rsidR="003A72E5" w:rsidRPr="00EC3321" w:rsidRDefault="003A72E5" w:rsidP="00474D7F">
            <w:pPr>
              <w:pStyle w:val="NoSpacing"/>
              <w:ind w:left="113" w:right="113"/>
              <w:jc w:val="center"/>
              <w:rPr>
                <w:sz w:val="20"/>
                <w:szCs w:val="20"/>
              </w:rPr>
            </w:pPr>
            <w:r w:rsidRPr="00EC3321">
              <w:rPr>
                <w:sz w:val="20"/>
                <w:szCs w:val="20"/>
              </w:rPr>
              <w:t>Art</w:t>
            </w:r>
            <w:r>
              <w:rPr>
                <w:sz w:val="20"/>
                <w:szCs w:val="20"/>
              </w:rPr>
              <w:t xml:space="preserve"> and design</w:t>
            </w:r>
          </w:p>
        </w:tc>
        <w:tc>
          <w:tcPr>
            <w:tcW w:w="1418" w:type="dxa"/>
          </w:tcPr>
          <w:p w:rsidR="003A72E5" w:rsidRPr="00EC3321" w:rsidRDefault="003A72E5" w:rsidP="00474D7F">
            <w:pPr>
              <w:pStyle w:val="NoSpacing"/>
              <w:rPr>
                <w:sz w:val="20"/>
                <w:szCs w:val="20"/>
              </w:rPr>
            </w:pPr>
            <w:r>
              <w:rPr>
                <w:sz w:val="20"/>
                <w:szCs w:val="20"/>
              </w:rPr>
              <w:t>Focus</w:t>
            </w:r>
          </w:p>
        </w:tc>
        <w:tc>
          <w:tcPr>
            <w:tcW w:w="3874" w:type="dxa"/>
          </w:tcPr>
          <w:p w:rsidR="003A72E5" w:rsidRDefault="00C11110" w:rsidP="00D92B04">
            <w:pPr>
              <w:pStyle w:val="NoSpacing"/>
              <w:jc w:val="center"/>
              <w:rPr>
                <w:sz w:val="20"/>
                <w:szCs w:val="20"/>
              </w:rPr>
            </w:pPr>
            <w:r>
              <w:rPr>
                <w:sz w:val="20"/>
                <w:szCs w:val="20"/>
              </w:rPr>
              <w:t>Self-portraits</w:t>
            </w:r>
          </w:p>
          <w:p w:rsidR="005C53EE" w:rsidRPr="00EC3321" w:rsidRDefault="00C11110" w:rsidP="00D92B04">
            <w:pPr>
              <w:pStyle w:val="NoSpacing"/>
              <w:jc w:val="center"/>
              <w:rPr>
                <w:sz w:val="20"/>
                <w:szCs w:val="20"/>
              </w:rPr>
            </w:pPr>
            <w:r>
              <w:rPr>
                <w:sz w:val="20"/>
                <w:szCs w:val="20"/>
              </w:rPr>
              <w:t>Animals</w:t>
            </w:r>
          </w:p>
        </w:tc>
        <w:tc>
          <w:tcPr>
            <w:tcW w:w="3875" w:type="dxa"/>
          </w:tcPr>
          <w:p w:rsidR="003A72E5" w:rsidRDefault="00AF26CA" w:rsidP="00D92B04">
            <w:pPr>
              <w:pStyle w:val="NoSpacing"/>
              <w:jc w:val="center"/>
              <w:rPr>
                <w:sz w:val="20"/>
                <w:szCs w:val="20"/>
              </w:rPr>
            </w:pPr>
            <w:r>
              <w:rPr>
                <w:sz w:val="20"/>
                <w:szCs w:val="20"/>
              </w:rPr>
              <w:t>Fire and d</w:t>
            </w:r>
            <w:r w:rsidR="0074499D">
              <w:rPr>
                <w:sz w:val="20"/>
                <w:szCs w:val="20"/>
              </w:rPr>
              <w:t>ark art</w:t>
            </w:r>
          </w:p>
          <w:p w:rsidR="0074499D" w:rsidRPr="00EC3321" w:rsidRDefault="0074499D" w:rsidP="00D92B04">
            <w:pPr>
              <w:pStyle w:val="NoSpacing"/>
              <w:jc w:val="center"/>
              <w:rPr>
                <w:sz w:val="20"/>
                <w:szCs w:val="20"/>
              </w:rPr>
            </w:pPr>
            <w:r>
              <w:rPr>
                <w:sz w:val="20"/>
                <w:szCs w:val="20"/>
              </w:rPr>
              <w:t>Christmas</w:t>
            </w:r>
          </w:p>
        </w:tc>
      </w:tr>
      <w:tr w:rsidR="003A72E5" w:rsidTr="00E90662">
        <w:tc>
          <w:tcPr>
            <w:tcW w:w="1890" w:type="dxa"/>
            <w:vMerge/>
          </w:tcPr>
          <w:p w:rsidR="003A72E5" w:rsidRPr="00EC3321" w:rsidRDefault="003A72E5" w:rsidP="00474D7F">
            <w:pPr>
              <w:pStyle w:val="NoSpacing"/>
              <w:rPr>
                <w:sz w:val="20"/>
                <w:szCs w:val="20"/>
              </w:rPr>
            </w:pPr>
          </w:p>
        </w:tc>
        <w:tc>
          <w:tcPr>
            <w:tcW w:w="1418" w:type="dxa"/>
          </w:tcPr>
          <w:p w:rsidR="003A72E5" w:rsidRPr="00EC3321" w:rsidRDefault="003A72E5" w:rsidP="00474D7F">
            <w:pPr>
              <w:pStyle w:val="NoSpacing"/>
              <w:rPr>
                <w:sz w:val="20"/>
                <w:szCs w:val="20"/>
              </w:rPr>
            </w:pPr>
            <w:r>
              <w:rPr>
                <w:sz w:val="20"/>
                <w:szCs w:val="20"/>
              </w:rPr>
              <w:t>N.C. subject content</w:t>
            </w:r>
          </w:p>
        </w:tc>
        <w:tc>
          <w:tcPr>
            <w:tcW w:w="3874" w:type="dxa"/>
          </w:tcPr>
          <w:p w:rsidR="00C11110" w:rsidRPr="00D54D9C" w:rsidRDefault="001404FD" w:rsidP="00D54D9C">
            <w:pPr>
              <w:pStyle w:val="NoSpacing"/>
              <w:numPr>
                <w:ilvl w:val="0"/>
                <w:numId w:val="25"/>
              </w:numPr>
              <w:rPr>
                <w:sz w:val="20"/>
                <w:szCs w:val="20"/>
              </w:rPr>
            </w:pPr>
            <w:r>
              <w:rPr>
                <w:sz w:val="20"/>
                <w:szCs w:val="20"/>
              </w:rPr>
              <w:t>U</w:t>
            </w:r>
            <w:r w:rsidR="00C11110" w:rsidRPr="00C11110">
              <w:rPr>
                <w:sz w:val="20"/>
                <w:szCs w:val="20"/>
              </w:rPr>
              <w:t>se drawing, painting and sculpture to develop and share their ideas, experiences</w:t>
            </w:r>
            <w:r w:rsidR="00D54D9C">
              <w:rPr>
                <w:sz w:val="20"/>
                <w:szCs w:val="20"/>
              </w:rPr>
              <w:t xml:space="preserve"> </w:t>
            </w:r>
            <w:r w:rsidR="00C11110" w:rsidRPr="00D54D9C">
              <w:rPr>
                <w:sz w:val="20"/>
                <w:szCs w:val="20"/>
              </w:rPr>
              <w:t>and imagination</w:t>
            </w:r>
          </w:p>
          <w:p w:rsidR="00D54D9C" w:rsidRPr="009F2F3D" w:rsidRDefault="001404FD" w:rsidP="009F2F3D">
            <w:pPr>
              <w:pStyle w:val="NoSpacing"/>
              <w:numPr>
                <w:ilvl w:val="0"/>
                <w:numId w:val="25"/>
              </w:numPr>
              <w:rPr>
                <w:sz w:val="20"/>
                <w:szCs w:val="20"/>
              </w:rPr>
            </w:pPr>
            <w:r>
              <w:rPr>
                <w:sz w:val="20"/>
                <w:szCs w:val="20"/>
              </w:rPr>
              <w:t>D</w:t>
            </w:r>
            <w:r w:rsidR="00C11110" w:rsidRPr="00C11110">
              <w:rPr>
                <w:sz w:val="20"/>
                <w:szCs w:val="20"/>
              </w:rPr>
              <w:t>evelop a wide range of art and design techniques in using colour, pattern, texture,</w:t>
            </w:r>
            <w:r w:rsidR="00D737A4">
              <w:rPr>
                <w:sz w:val="20"/>
                <w:szCs w:val="20"/>
              </w:rPr>
              <w:t xml:space="preserve"> </w:t>
            </w:r>
            <w:r w:rsidR="00C11110" w:rsidRPr="00D737A4">
              <w:rPr>
                <w:sz w:val="20"/>
                <w:szCs w:val="20"/>
              </w:rPr>
              <w:t>line, shape, form and space</w:t>
            </w:r>
          </w:p>
        </w:tc>
        <w:tc>
          <w:tcPr>
            <w:tcW w:w="3875" w:type="dxa"/>
          </w:tcPr>
          <w:p w:rsidR="0074499D" w:rsidRPr="00D54D9C" w:rsidRDefault="001404FD" w:rsidP="0074499D">
            <w:pPr>
              <w:pStyle w:val="NoSpacing"/>
              <w:numPr>
                <w:ilvl w:val="0"/>
                <w:numId w:val="34"/>
              </w:numPr>
              <w:rPr>
                <w:sz w:val="20"/>
                <w:szCs w:val="20"/>
              </w:rPr>
            </w:pPr>
            <w:r>
              <w:rPr>
                <w:sz w:val="20"/>
                <w:szCs w:val="20"/>
              </w:rPr>
              <w:t>U</w:t>
            </w:r>
            <w:r w:rsidR="0074499D" w:rsidRPr="00C11110">
              <w:rPr>
                <w:sz w:val="20"/>
                <w:szCs w:val="20"/>
              </w:rPr>
              <w:t>se drawing, painting and sculpture to develop and share their ideas, experiences</w:t>
            </w:r>
            <w:r w:rsidR="0074499D">
              <w:rPr>
                <w:sz w:val="20"/>
                <w:szCs w:val="20"/>
              </w:rPr>
              <w:t xml:space="preserve"> </w:t>
            </w:r>
            <w:r w:rsidR="0074499D" w:rsidRPr="00D54D9C">
              <w:rPr>
                <w:sz w:val="20"/>
                <w:szCs w:val="20"/>
              </w:rPr>
              <w:t>and imagination</w:t>
            </w:r>
          </w:p>
          <w:p w:rsidR="0074499D" w:rsidRPr="00D737A4" w:rsidRDefault="001404FD" w:rsidP="0074499D">
            <w:pPr>
              <w:pStyle w:val="NoSpacing"/>
              <w:numPr>
                <w:ilvl w:val="0"/>
                <w:numId w:val="34"/>
              </w:numPr>
              <w:rPr>
                <w:sz w:val="20"/>
                <w:szCs w:val="20"/>
              </w:rPr>
            </w:pPr>
            <w:r>
              <w:rPr>
                <w:sz w:val="20"/>
                <w:szCs w:val="20"/>
              </w:rPr>
              <w:t>D</w:t>
            </w:r>
            <w:r w:rsidR="0074499D" w:rsidRPr="00C11110">
              <w:rPr>
                <w:sz w:val="20"/>
                <w:szCs w:val="20"/>
              </w:rPr>
              <w:t>evelop a wide range of art and design techniques in using colour, pattern, texture,</w:t>
            </w:r>
            <w:r w:rsidR="0074499D">
              <w:rPr>
                <w:sz w:val="20"/>
                <w:szCs w:val="20"/>
              </w:rPr>
              <w:t xml:space="preserve"> </w:t>
            </w:r>
            <w:r w:rsidR="0074499D" w:rsidRPr="00D737A4">
              <w:rPr>
                <w:sz w:val="20"/>
                <w:szCs w:val="20"/>
              </w:rPr>
              <w:t>line, shape, form and space</w:t>
            </w:r>
          </w:p>
          <w:p w:rsidR="0074499D" w:rsidRPr="00EC3321" w:rsidRDefault="0074499D" w:rsidP="009F2F3D">
            <w:pPr>
              <w:pStyle w:val="NoSpacing"/>
              <w:rPr>
                <w:sz w:val="20"/>
                <w:szCs w:val="20"/>
              </w:rPr>
            </w:pPr>
          </w:p>
        </w:tc>
      </w:tr>
      <w:tr w:rsidR="00E1456B" w:rsidTr="00E90662">
        <w:tc>
          <w:tcPr>
            <w:tcW w:w="1890" w:type="dxa"/>
            <w:vMerge w:val="restart"/>
            <w:textDirection w:val="btLr"/>
          </w:tcPr>
          <w:p w:rsidR="00E1456B" w:rsidRPr="00EC3321" w:rsidRDefault="00E1456B" w:rsidP="00474D7F">
            <w:pPr>
              <w:pStyle w:val="NoSpacing"/>
              <w:ind w:left="113" w:right="113"/>
              <w:jc w:val="center"/>
              <w:rPr>
                <w:sz w:val="20"/>
                <w:szCs w:val="20"/>
              </w:rPr>
            </w:pPr>
            <w:r>
              <w:rPr>
                <w:sz w:val="20"/>
                <w:szCs w:val="20"/>
              </w:rPr>
              <w:t>Design and technology</w:t>
            </w:r>
          </w:p>
        </w:tc>
        <w:tc>
          <w:tcPr>
            <w:tcW w:w="1418" w:type="dxa"/>
          </w:tcPr>
          <w:p w:rsidR="00E1456B" w:rsidRPr="00EC3321" w:rsidRDefault="00E1456B" w:rsidP="00474D7F">
            <w:pPr>
              <w:pStyle w:val="NoSpacing"/>
              <w:rPr>
                <w:sz w:val="20"/>
                <w:szCs w:val="20"/>
              </w:rPr>
            </w:pPr>
            <w:r>
              <w:rPr>
                <w:sz w:val="20"/>
                <w:szCs w:val="20"/>
              </w:rPr>
              <w:t>Focus</w:t>
            </w:r>
          </w:p>
        </w:tc>
        <w:tc>
          <w:tcPr>
            <w:tcW w:w="3874" w:type="dxa"/>
          </w:tcPr>
          <w:p w:rsidR="00E1456B" w:rsidRPr="00EC3321" w:rsidRDefault="00D737A4" w:rsidP="00D92B04">
            <w:pPr>
              <w:pStyle w:val="NoSpacing"/>
              <w:jc w:val="center"/>
              <w:rPr>
                <w:sz w:val="20"/>
                <w:szCs w:val="20"/>
              </w:rPr>
            </w:pPr>
            <w:r>
              <w:rPr>
                <w:sz w:val="20"/>
                <w:szCs w:val="20"/>
              </w:rPr>
              <w:t>Animals</w:t>
            </w:r>
          </w:p>
        </w:tc>
        <w:tc>
          <w:tcPr>
            <w:tcW w:w="3875" w:type="dxa"/>
          </w:tcPr>
          <w:p w:rsidR="00E1456B" w:rsidRDefault="00AF26CA" w:rsidP="00D92B04">
            <w:pPr>
              <w:pStyle w:val="NoSpacing"/>
              <w:jc w:val="center"/>
              <w:rPr>
                <w:sz w:val="20"/>
                <w:szCs w:val="20"/>
              </w:rPr>
            </w:pPr>
            <w:r>
              <w:rPr>
                <w:sz w:val="20"/>
                <w:szCs w:val="20"/>
              </w:rPr>
              <w:t>Fire and dark art</w:t>
            </w:r>
          </w:p>
          <w:p w:rsidR="00AF26CA" w:rsidRPr="00EC3321" w:rsidRDefault="00AF26CA" w:rsidP="00D92B04">
            <w:pPr>
              <w:pStyle w:val="NoSpacing"/>
              <w:jc w:val="center"/>
              <w:rPr>
                <w:sz w:val="20"/>
                <w:szCs w:val="20"/>
              </w:rPr>
            </w:pPr>
            <w:r>
              <w:rPr>
                <w:sz w:val="20"/>
                <w:szCs w:val="20"/>
              </w:rPr>
              <w:t>Christmas</w:t>
            </w:r>
          </w:p>
        </w:tc>
      </w:tr>
      <w:tr w:rsidR="00E1456B" w:rsidTr="00E90662">
        <w:tc>
          <w:tcPr>
            <w:tcW w:w="1890" w:type="dxa"/>
            <w:vMerge/>
          </w:tcPr>
          <w:p w:rsidR="00E1456B" w:rsidRDefault="00E1456B" w:rsidP="00474D7F">
            <w:pPr>
              <w:pStyle w:val="NoSpacing"/>
              <w:rPr>
                <w:sz w:val="20"/>
                <w:szCs w:val="20"/>
              </w:rPr>
            </w:pPr>
          </w:p>
        </w:tc>
        <w:tc>
          <w:tcPr>
            <w:tcW w:w="1418" w:type="dxa"/>
          </w:tcPr>
          <w:p w:rsidR="00E1456B" w:rsidRDefault="00E1456B" w:rsidP="00474D7F">
            <w:pPr>
              <w:pStyle w:val="NoSpacing"/>
              <w:rPr>
                <w:sz w:val="20"/>
                <w:szCs w:val="20"/>
              </w:rPr>
            </w:pPr>
            <w:r>
              <w:rPr>
                <w:sz w:val="20"/>
                <w:szCs w:val="20"/>
              </w:rPr>
              <w:t>N.C. subject content</w:t>
            </w:r>
          </w:p>
        </w:tc>
        <w:tc>
          <w:tcPr>
            <w:tcW w:w="3874" w:type="dxa"/>
          </w:tcPr>
          <w:p w:rsidR="00E1456B" w:rsidRPr="009F2F3D" w:rsidRDefault="001404FD" w:rsidP="009F2F3D">
            <w:pPr>
              <w:pStyle w:val="NoSpacing"/>
              <w:numPr>
                <w:ilvl w:val="0"/>
                <w:numId w:val="25"/>
              </w:numPr>
              <w:rPr>
                <w:sz w:val="20"/>
                <w:szCs w:val="20"/>
              </w:rPr>
            </w:pPr>
            <w:r>
              <w:rPr>
                <w:sz w:val="20"/>
                <w:szCs w:val="20"/>
              </w:rPr>
              <w:t>U</w:t>
            </w:r>
            <w:r w:rsidR="00D737A4" w:rsidRPr="00C11110">
              <w:rPr>
                <w:sz w:val="20"/>
                <w:szCs w:val="20"/>
              </w:rPr>
              <w:t>se a range of materials creatively to design and make products</w:t>
            </w:r>
          </w:p>
        </w:tc>
        <w:tc>
          <w:tcPr>
            <w:tcW w:w="3875" w:type="dxa"/>
          </w:tcPr>
          <w:p w:rsidR="00E1456B" w:rsidRDefault="001404FD" w:rsidP="0074499D">
            <w:pPr>
              <w:pStyle w:val="NoSpacing"/>
              <w:numPr>
                <w:ilvl w:val="0"/>
                <w:numId w:val="28"/>
              </w:numPr>
              <w:rPr>
                <w:sz w:val="20"/>
                <w:szCs w:val="20"/>
              </w:rPr>
            </w:pPr>
            <w:r>
              <w:rPr>
                <w:sz w:val="20"/>
                <w:szCs w:val="20"/>
              </w:rPr>
              <w:t>U</w:t>
            </w:r>
            <w:r w:rsidR="0074499D" w:rsidRPr="00C11110">
              <w:rPr>
                <w:sz w:val="20"/>
                <w:szCs w:val="20"/>
              </w:rPr>
              <w:t>se a range of materials creatively to design and make products</w:t>
            </w:r>
          </w:p>
          <w:p w:rsidR="00AF26CA" w:rsidRPr="0074499D" w:rsidRDefault="00AF26CA" w:rsidP="009F2F3D">
            <w:pPr>
              <w:pStyle w:val="NoSpacing"/>
              <w:rPr>
                <w:sz w:val="20"/>
                <w:szCs w:val="20"/>
              </w:rPr>
            </w:pPr>
          </w:p>
        </w:tc>
      </w:tr>
      <w:tr w:rsidR="00E102F2" w:rsidTr="00E90662">
        <w:trPr>
          <w:cantSplit/>
          <w:trHeight w:val="570"/>
        </w:trPr>
        <w:tc>
          <w:tcPr>
            <w:tcW w:w="1890" w:type="dxa"/>
            <w:vMerge w:val="restart"/>
            <w:textDirection w:val="btLr"/>
          </w:tcPr>
          <w:p w:rsidR="00E102F2" w:rsidRPr="00EC3321" w:rsidRDefault="00E102F2" w:rsidP="00474D7F">
            <w:pPr>
              <w:pStyle w:val="NoSpacing"/>
              <w:ind w:left="113" w:right="113"/>
              <w:jc w:val="center"/>
              <w:rPr>
                <w:sz w:val="20"/>
                <w:szCs w:val="20"/>
              </w:rPr>
            </w:pPr>
            <w:r w:rsidRPr="00EC3321">
              <w:rPr>
                <w:sz w:val="20"/>
                <w:szCs w:val="20"/>
              </w:rPr>
              <w:t>Music</w:t>
            </w:r>
          </w:p>
        </w:tc>
        <w:tc>
          <w:tcPr>
            <w:tcW w:w="1418" w:type="dxa"/>
          </w:tcPr>
          <w:p w:rsidR="00E102F2" w:rsidRPr="00EC3321" w:rsidRDefault="00E102F2" w:rsidP="00474D7F">
            <w:pPr>
              <w:pStyle w:val="NoSpacing"/>
              <w:rPr>
                <w:sz w:val="20"/>
                <w:szCs w:val="20"/>
              </w:rPr>
            </w:pPr>
            <w:r>
              <w:rPr>
                <w:sz w:val="20"/>
                <w:szCs w:val="20"/>
              </w:rPr>
              <w:t>Focus</w:t>
            </w:r>
          </w:p>
        </w:tc>
        <w:tc>
          <w:tcPr>
            <w:tcW w:w="3874" w:type="dxa"/>
          </w:tcPr>
          <w:p w:rsidR="00E102F2" w:rsidRPr="00EC3321" w:rsidRDefault="00C11110" w:rsidP="00474D7F">
            <w:pPr>
              <w:pStyle w:val="NoSpacing"/>
              <w:rPr>
                <w:sz w:val="20"/>
                <w:szCs w:val="20"/>
              </w:rPr>
            </w:pPr>
            <w:r>
              <w:rPr>
                <w:sz w:val="20"/>
                <w:szCs w:val="20"/>
              </w:rPr>
              <w:t>Harvest assembly songs</w:t>
            </w:r>
          </w:p>
        </w:tc>
        <w:tc>
          <w:tcPr>
            <w:tcW w:w="3875" w:type="dxa"/>
          </w:tcPr>
          <w:p w:rsidR="00E102F2" w:rsidRPr="00114626" w:rsidRDefault="00AF26CA" w:rsidP="00474D7F">
            <w:pPr>
              <w:pStyle w:val="NoSpacing"/>
              <w:rPr>
                <w:sz w:val="20"/>
                <w:szCs w:val="20"/>
              </w:rPr>
            </w:pPr>
            <w:r>
              <w:rPr>
                <w:sz w:val="20"/>
                <w:szCs w:val="20"/>
              </w:rPr>
              <w:t xml:space="preserve">London’s burning </w:t>
            </w:r>
          </w:p>
        </w:tc>
      </w:tr>
      <w:tr w:rsidR="00E102F2" w:rsidTr="00E90662">
        <w:trPr>
          <w:cantSplit/>
          <w:trHeight w:val="570"/>
        </w:trPr>
        <w:tc>
          <w:tcPr>
            <w:tcW w:w="1890" w:type="dxa"/>
            <w:vMerge/>
            <w:textDirection w:val="btLr"/>
          </w:tcPr>
          <w:p w:rsidR="00E102F2" w:rsidRPr="00EC3321" w:rsidRDefault="00E102F2" w:rsidP="00474D7F">
            <w:pPr>
              <w:pStyle w:val="NoSpacing"/>
              <w:ind w:left="113" w:right="113"/>
              <w:jc w:val="center"/>
              <w:rPr>
                <w:sz w:val="20"/>
                <w:szCs w:val="20"/>
              </w:rPr>
            </w:pPr>
          </w:p>
        </w:tc>
        <w:tc>
          <w:tcPr>
            <w:tcW w:w="1418" w:type="dxa"/>
          </w:tcPr>
          <w:p w:rsidR="00E102F2" w:rsidRPr="00EC3321" w:rsidRDefault="00E102F2" w:rsidP="00474D7F">
            <w:pPr>
              <w:pStyle w:val="NoSpacing"/>
              <w:rPr>
                <w:sz w:val="20"/>
                <w:szCs w:val="20"/>
              </w:rPr>
            </w:pPr>
            <w:r>
              <w:rPr>
                <w:sz w:val="20"/>
                <w:szCs w:val="20"/>
              </w:rPr>
              <w:t>N.C. subject content</w:t>
            </w:r>
          </w:p>
        </w:tc>
        <w:tc>
          <w:tcPr>
            <w:tcW w:w="3874" w:type="dxa"/>
          </w:tcPr>
          <w:p w:rsidR="00114626" w:rsidRPr="00C11110" w:rsidRDefault="001404FD" w:rsidP="00C11110">
            <w:pPr>
              <w:pStyle w:val="NoSpacing"/>
              <w:numPr>
                <w:ilvl w:val="0"/>
                <w:numId w:val="22"/>
              </w:numPr>
              <w:rPr>
                <w:sz w:val="20"/>
                <w:szCs w:val="20"/>
              </w:rPr>
            </w:pPr>
            <w:r>
              <w:rPr>
                <w:sz w:val="20"/>
                <w:szCs w:val="20"/>
              </w:rPr>
              <w:t>U</w:t>
            </w:r>
            <w:r w:rsidR="00C11110" w:rsidRPr="00C11110">
              <w:rPr>
                <w:sz w:val="20"/>
                <w:szCs w:val="20"/>
              </w:rPr>
              <w:t>se voices expressively and creatively by singing songs and speaking chants and</w:t>
            </w:r>
            <w:r w:rsidR="00C11110">
              <w:rPr>
                <w:sz w:val="20"/>
                <w:szCs w:val="20"/>
              </w:rPr>
              <w:t xml:space="preserve"> </w:t>
            </w:r>
            <w:r w:rsidR="00072A7E">
              <w:rPr>
                <w:sz w:val="20"/>
                <w:szCs w:val="20"/>
              </w:rPr>
              <w:t>rhymes</w:t>
            </w:r>
          </w:p>
        </w:tc>
        <w:tc>
          <w:tcPr>
            <w:tcW w:w="3875" w:type="dxa"/>
          </w:tcPr>
          <w:p w:rsidR="00AF26CA" w:rsidRPr="00AF26CA" w:rsidRDefault="001404FD" w:rsidP="00AF26CA">
            <w:pPr>
              <w:pStyle w:val="NoSpacing"/>
              <w:numPr>
                <w:ilvl w:val="0"/>
                <w:numId w:val="22"/>
              </w:numPr>
              <w:rPr>
                <w:sz w:val="20"/>
                <w:szCs w:val="20"/>
              </w:rPr>
            </w:pPr>
            <w:r>
              <w:rPr>
                <w:sz w:val="20"/>
                <w:szCs w:val="20"/>
              </w:rPr>
              <w:t>Use</w:t>
            </w:r>
            <w:r w:rsidR="00AF26CA" w:rsidRPr="00AF26CA">
              <w:rPr>
                <w:sz w:val="20"/>
                <w:szCs w:val="20"/>
              </w:rPr>
              <w:t xml:space="preserve"> voices expressively and creatively by singing songs and speaking chants and</w:t>
            </w:r>
            <w:r w:rsidR="00AF26CA">
              <w:rPr>
                <w:sz w:val="20"/>
                <w:szCs w:val="20"/>
              </w:rPr>
              <w:t xml:space="preserve"> </w:t>
            </w:r>
            <w:r w:rsidR="00AF26CA" w:rsidRPr="00AF26CA">
              <w:rPr>
                <w:sz w:val="20"/>
                <w:szCs w:val="20"/>
              </w:rPr>
              <w:t>rhymes</w:t>
            </w:r>
          </w:p>
          <w:p w:rsidR="00114626" w:rsidRPr="00EC3321" w:rsidRDefault="001404FD" w:rsidP="00AF26CA">
            <w:pPr>
              <w:pStyle w:val="NoSpacing"/>
              <w:numPr>
                <w:ilvl w:val="0"/>
                <w:numId w:val="22"/>
              </w:numPr>
              <w:rPr>
                <w:sz w:val="20"/>
                <w:szCs w:val="20"/>
              </w:rPr>
            </w:pPr>
            <w:r>
              <w:rPr>
                <w:sz w:val="20"/>
                <w:szCs w:val="20"/>
              </w:rPr>
              <w:t>P</w:t>
            </w:r>
            <w:r w:rsidR="00AF26CA" w:rsidRPr="00AF26CA">
              <w:rPr>
                <w:sz w:val="20"/>
                <w:szCs w:val="20"/>
              </w:rPr>
              <w:t>lay tuned and un</w:t>
            </w:r>
            <w:r w:rsidR="00072A7E">
              <w:rPr>
                <w:sz w:val="20"/>
                <w:szCs w:val="20"/>
              </w:rPr>
              <w:t xml:space="preserve"> </w:t>
            </w:r>
            <w:r w:rsidR="00AF26CA" w:rsidRPr="00AF26CA">
              <w:rPr>
                <w:sz w:val="20"/>
                <w:szCs w:val="20"/>
              </w:rPr>
              <w:t>tuned instruments musically</w:t>
            </w:r>
            <w:bookmarkStart w:id="0" w:name="_GoBack"/>
            <w:bookmarkEnd w:id="0"/>
          </w:p>
        </w:tc>
      </w:tr>
      <w:tr w:rsidR="003B0CDB" w:rsidTr="00EC0544">
        <w:trPr>
          <w:cantSplit/>
          <w:trHeight w:val="800"/>
        </w:trPr>
        <w:tc>
          <w:tcPr>
            <w:tcW w:w="3308" w:type="dxa"/>
            <w:gridSpan w:val="2"/>
            <w:textDirection w:val="btLr"/>
          </w:tcPr>
          <w:p w:rsidR="003B0CDB" w:rsidRPr="00EC3321" w:rsidRDefault="003B0CDB" w:rsidP="003B0CDB">
            <w:pPr>
              <w:pStyle w:val="NoSpacing"/>
              <w:jc w:val="center"/>
              <w:rPr>
                <w:sz w:val="20"/>
                <w:szCs w:val="20"/>
              </w:rPr>
            </w:pPr>
            <w:r w:rsidRPr="00EC3321">
              <w:rPr>
                <w:sz w:val="20"/>
                <w:szCs w:val="20"/>
              </w:rPr>
              <w:lastRenderedPageBreak/>
              <w:t>PSHE</w:t>
            </w:r>
          </w:p>
        </w:tc>
        <w:tc>
          <w:tcPr>
            <w:tcW w:w="3874" w:type="dxa"/>
            <w:tcBorders>
              <w:bottom w:val="single" w:sz="4" w:space="0" w:color="auto"/>
            </w:tcBorders>
          </w:tcPr>
          <w:p w:rsidR="003B0CDB" w:rsidRDefault="003B0CDB" w:rsidP="00474D7F">
            <w:pPr>
              <w:pStyle w:val="NoSpacing"/>
              <w:rPr>
                <w:sz w:val="20"/>
                <w:szCs w:val="20"/>
              </w:rPr>
            </w:pPr>
            <w:r>
              <w:rPr>
                <w:sz w:val="20"/>
                <w:szCs w:val="20"/>
              </w:rPr>
              <w:t>3D PSHE:  All about me</w:t>
            </w:r>
          </w:p>
          <w:p w:rsidR="003B0CDB" w:rsidRDefault="003B0CDB" w:rsidP="00474D7F">
            <w:pPr>
              <w:pStyle w:val="NoSpacing"/>
              <w:rPr>
                <w:sz w:val="20"/>
                <w:szCs w:val="20"/>
              </w:rPr>
            </w:pPr>
            <w:r>
              <w:rPr>
                <w:sz w:val="20"/>
                <w:szCs w:val="20"/>
              </w:rPr>
              <w:t>Hygiene – teeth</w:t>
            </w:r>
          </w:p>
          <w:p w:rsidR="003B0CDB" w:rsidRDefault="003B0CDB" w:rsidP="00474D7F">
            <w:pPr>
              <w:pStyle w:val="NoSpacing"/>
              <w:rPr>
                <w:sz w:val="20"/>
                <w:szCs w:val="20"/>
              </w:rPr>
            </w:pPr>
            <w:r>
              <w:rPr>
                <w:sz w:val="20"/>
                <w:szCs w:val="20"/>
              </w:rPr>
              <w:t>Hygiene – skin</w:t>
            </w:r>
          </w:p>
          <w:p w:rsidR="003B0CDB" w:rsidRDefault="003B0CDB" w:rsidP="00474D7F">
            <w:pPr>
              <w:pStyle w:val="NoSpacing"/>
              <w:rPr>
                <w:sz w:val="20"/>
                <w:szCs w:val="20"/>
              </w:rPr>
            </w:pPr>
            <w:r>
              <w:rPr>
                <w:sz w:val="20"/>
                <w:szCs w:val="20"/>
              </w:rPr>
              <w:t>Hygiene – How do germs spread?</w:t>
            </w:r>
          </w:p>
          <w:p w:rsidR="003B0CDB" w:rsidRDefault="003B0CDB" w:rsidP="00474D7F">
            <w:pPr>
              <w:pStyle w:val="NoSpacing"/>
              <w:rPr>
                <w:sz w:val="20"/>
                <w:szCs w:val="20"/>
              </w:rPr>
            </w:pPr>
            <w:r>
              <w:rPr>
                <w:sz w:val="20"/>
                <w:szCs w:val="20"/>
              </w:rPr>
              <w:t>Respect – gender similarities/differences</w:t>
            </w:r>
          </w:p>
          <w:p w:rsidR="003B0CDB" w:rsidRDefault="003B0CDB" w:rsidP="00474D7F">
            <w:pPr>
              <w:pStyle w:val="NoSpacing"/>
              <w:rPr>
                <w:sz w:val="20"/>
                <w:szCs w:val="20"/>
              </w:rPr>
            </w:pPr>
            <w:r>
              <w:rPr>
                <w:sz w:val="20"/>
                <w:szCs w:val="20"/>
              </w:rPr>
              <w:t>Physical and emotional change with age</w:t>
            </w:r>
          </w:p>
          <w:p w:rsidR="003B0CDB" w:rsidRPr="00EC3321" w:rsidRDefault="003B0CDB" w:rsidP="00C11110">
            <w:pPr>
              <w:pStyle w:val="NoSpacing"/>
              <w:rPr>
                <w:sz w:val="20"/>
                <w:szCs w:val="20"/>
              </w:rPr>
            </w:pPr>
            <w:r>
              <w:rPr>
                <w:sz w:val="20"/>
                <w:szCs w:val="20"/>
              </w:rPr>
              <w:t>Responsibility</w:t>
            </w:r>
          </w:p>
        </w:tc>
        <w:tc>
          <w:tcPr>
            <w:tcW w:w="3875" w:type="dxa"/>
            <w:tcBorders>
              <w:bottom w:val="single" w:sz="4" w:space="0" w:color="auto"/>
            </w:tcBorders>
          </w:tcPr>
          <w:p w:rsidR="003B0CDB" w:rsidRDefault="003B0CDB" w:rsidP="00474D7F">
            <w:pPr>
              <w:pStyle w:val="NoSpacing"/>
              <w:rPr>
                <w:sz w:val="20"/>
                <w:szCs w:val="20"/>
              </w:rPr>
            </w:pPr>
            <w:r>
              <w:rPr>
                <w:sz w:val="20"/>
                <w:szCs w:val="20"/>
              </w:rPr>
              <w:t xml:space="preserve">British values – role of emergency services (focus on </w:t>
            </w:r>
            <w:proofErr w:type="spellStart"/>
            <w:r>
              <w:rPr>
                <w:sz w:val="20"/>
                <w:szCs w:val="20"/>
              </w:rPr>
              <w:t>firefighters</w:t>
            </w:r>
            <w:proofErr w:type="spellEnd"/>
            <w:r>
              <w:rPr>
                <w:sz w:val="20"/>
                <w:szCs w:val="20"/>
              </w:rPr>
              <w:t>)</w:t>
            </w:r>
          </w:p>
          <w:p w:rsidR="003B0CDB" w:rsidRPr="00EC3321" w:rsidRDefault="003B0CDB" w:rsidP="00474D7F">
            <w:pPr>
              <w:pStyle w:val="NoSpacing"/>
              <w:rPr>
                <w:sz w:val="20"/>
                <w:szCs w:val="20"/>
              </w:rPr>
            </w:pPr>
            <w:r>
              <w:rPr>
                <w:sz w:val="20"/>
                <w:szCs w:val="20"/>
              </w:rPr>
              <w:t>Protective behaviours</w:t>
            </w:r>
          </w:p>
        </w:tc>
      </w:tr>
      <w:tr w:rsidR="00AF26CA" w:rsidTr="00E90662">
        <w:trPr>
          <w:cantSplit/>
          <w:trHeight w:val="1059"/>
        </w:trPr>
        <w:tc>
          <w:tcPr>
            <w:tcW w:w="3308" w:type="dxa"/>
            <w:gridSpan w:val="2"/>
            <w:textDirection w:val="btLr"/>
          </w:tcPr>
          <w:p w:rsidR="00AF26CA" w:rsidRPr="00EC3321" w:rsidRDefault="00AF26CA" w:rsidP="00AF26CA">
            <w:pPr>
              <w:jc w:val="center"/>
              <w:rPr>
                <w:sz w:val="20"/>
                <w:szCs w:val="20"/>
              </w:rPr>
            </w:pPr>
            <w:r w:rsidRPr="00EC3321">
              <w:rPr>
                <w:sz w:val="20"/>
                <w:szCs w:val="20"/>
              </w:rPr>
              <w:t>R.E.</w:t>
            </w:r>
          </w:p>
        </w:tc>
        <w:tc>
          <w:tcPr>
            <w:tcW w:w="3874" w:type="dxa"/>
          </w:tcPr>
          <w:p w:rsidR="00AF26CA" w:rsidRDefault="00AF26CA" w:rsidP="00AF26CA">
            <w:pPr>
              <w:rPr>
                <w:sz w:val="20"/>
                <w:szCs w:val="20"/>
              </w:rPr>
            </w:pPr>
          </w:p>
          <w:p w:rsidR="001404FD" w:rsidRPr="00E90662" w:rsidRDefault="001404FD" w:rsidP="00AF26CA">
            <w:pPr>
              <w:rPr>
                <w:rFonts w:cs="Arial"/>
                <w:sz w:val="20"/>
                <w:szCs w:val="20"/>
              </w:rPr>
            </w:pPr>
          </w:p>
        </w:tc>
        <w:tc>
          <w:tcPr>
            <w:tcW w:w="3875" w:type="dxa"/>
          </w:tcPr>
          <w:p w:rsidR="00AF26CA" w:rsidRDefault="00AF26CA" w:rsidP="00AF26CA">
            <w:pPr>
              <w:rPr>
                <w:rFonts w:cs="Arial"/>
                <w:sz w:val="20"/>
                <w:szCs w:val="20"/>
              </w:rPr>
            </w:pPr>
            <w:r>
              <w:rPr>
                <w:sz w:val="20"/>
                <w:szCs w:val="20"/>
              </w:rPr>
              <w:t>Key question:</w:t>
            </w:r>
          </w:p>
          <w:p w:rsidR="00AF26CA" w:rsidRDefault="00D92B04" w:rsidP="00AF26CA">
            <w:pPr>
              <w:pStyle w:val="NoSpacing"/>
              <w:rPr>
                <w:rFonts w:cs="Arial"/>
                <w:sz w:val="20"/>
                <w:szCs w:val="20"/>
              </w:rPr>
            </w:pPr>
            <w:r>
              <w:rPr>
                <w:rFonts w:cs="Arial"/>
                <w:sz w:val="20"/>
                <w:szCs w:val="20"/>
              </w:rPr>
              <w:t>What is a Christian?</w:t>
            </w:r>
          </w:p>
        </w:tc>
      </w:tr>
      <w:tr w:rsidR="00AF26CA" w:rsidTr="00E90662">
        <w:tc>
          <w:tcPr>
            <w:tcW w:w="1890" w:type="dxa"/>
            <w:vMerge w:val="restart"/>
            <w:textDirection w:val="btLr"/>
          </w:tcPr>
          <w:p w:rsidR="00AF26CA" w:rsidRPr="00EC3321" w:rsidRDefault="00AF26CA" w:rsidP="00AF26CA">
            <w:pPr>
              <w:pStyle w:val="NoSpacing"/>
              <w:ind w:left="113" w:right="113"/>
              <w:jc w:val="center"/>
              <w:rPr>
                <w:sz w:val="20"/>
                <w:szCs w:val="20"/>
              </w:rPr>
            </w:pPr>
            <w:r w:rsidRPr="00EC3321">
              <w:rPr>
                <w:sz w:val="20"/>
                <w:szCs w:val="20"/>
              </w:rPr>
              <w:t xml:space="preserve">Cross curricular </w:t>
            </w:r>
            <w:r>
              <w:rPr>
                <w:sz w:val="20"/>
                <w:szCs w:val="20"/>
              </w:rPr>
              <w:t>links</w:t>
            </w:r>
          </w:p>
          <w:p w:rsidR="00AF26CA" w:rsidRPr="00EC3321" w:rsidRDefault="00AF26CA" w:rsidP="00AF26CA">
            <w:pPr>
              <w:pStyle w:val="NoSpacing"/>
              <w:ind w:left="113" w:right="113"/>
              <w:rPr>
                <w:sz w:val="20"/>
                <w:szCs w:val="20"/>
              </w:rPr>
            </w:pPr>
          </w:p>
          <w:p w:rsidR="00AF26CA" w:rsidRPr="00EC3321" w:rsidRDefault="00AF26CA" w:rsidP="00AF26CA">
            <w:pPr>
              <w:pStyle w:val="NoSpacing"/>
              <w:ind w:left="113" w:right="113"/>
              <w:rPr>
                <w:sz w:val="20"/>
                <w:szCs w:val="20"/>
              </w:rPr>
            </w:pPr>
          </w:p>
          <w:p w:rsidR="00AF26CA" w:rsidRPr="00EC3321" w:rsidRDefault="00AF26CA" w:rsidP="00AF26CA">
            <w:pPr>
              <w:pStyle w:val="NoSpacing"/>
              <w:ind w:left="113" w:right="113"/>
              <w:rPr>
                <w:sz w:val="20"/>
                <w:szCs w:val="20"/>
              </w:rPr>
            </w:pPr>
          </w:p>
        </w:tc>
        <w:tc>
          <w:tcPr>
            <w:tcW w:w="1418" w:type="dxa"/>
          </w:tcPr>
          <w:p w:rsidR="00AF26CA" w:rsidRPr="001462C6" w:rsidRDefault="00AF26CA" w:rsidP="00AF26CA">
            <w:pPr>
              <w:pStyle w:val="NoSpacing"/>
              <w:rPr>
                <w:sz w:val="20"/>
                <w:szCs w:val="20"/>
              </w:rPr>
            </w:pPr>
            <w:r>
              <w:rPr>
                <w:sz w:val="20"/>
                <w:szCs w:val="20"/>
              </w:rPr>
              <w:t>English</w:t>
            </w:r>
          </w:p>
        </w:tc>
        <w:tc>
          <w:tcPr>
            <w:tcW w:w="3874" w:type="dxa"/>
          </w:tcPr>
          <w:p w:rsidR="00AF26CA" w:rsidRDefault="00AF26CA" w:rsidP="00AF26CA">
            <w:pPr>
              <w:pStyle w:val="NoSpacing"/>
              <w:rPr>
                <w:sz w:val="20"/>
                <w:szCs w:val="20"/>
              </w:rPr>
            </w:pPr>
            <w:r>
              <w:rPr>
                <w:sz w:val="20"/>
                <w:szCs w:val="20"/>
              </w:rPr>
              <w:t>KWL – asking and answering questions (Science)</w:t>
            </w:r>
          </w:p>
          <w:p w:rsidR="00AF26CA" w:rsidRPr="00F01B8F" w:rsidRDefault="00D92B04" w:rsidP="00AF26CA">
            <w:pPr>
              <w:pStyle w:val="NoSpacing"/>
              <w:rPr>
                <w:sz w:val="20"/>
                <w:szCs w:val="20"/>
              </w:rPr>
            </w:pPr>
            <w:r>
              <w:rPr>
                <w:sz w:val="20"/>
                <w:szCs w:val="20"/>
              </w:rPr>
              <w:t>Jackal traps (Instructions) - A</w:t>
            </w:r>
            <w:r w:rsidR="00AF26CA">
              <w:rPr>
                <w:sz w:val="20"/>
                <w:szCs w:val="20"/>
              </w:rPr>
              <w:t>rt</w:t>
            </w:r>
          </w:p>
        </w:tc>
        <w:tc>
          <w:tcPr>
            <w:tcW w:w="3875" w:type="dxa"/>
          </w:tcPr>
          <w:p w:rsidR="00AF26CA" w:rsidRDefault="00AF26CA" w:rsidP="00AF26CA">
            <w:pPr>
              <w:pStyle w:val="NoSpacing"/>
              <w:rPr>
                <w:sz w:val="20"/>
                <w:szCs w:val="20"/>
              </w:rPr>
            </w:pPr>
            <w:r>
              <w:rPr>
                <w:sz w:val="20"/>
                <w:szCs w:val="20"/>
              </w:rPr>
              <w:t>Note-taking</w:t>
            </w:r>
            <w:r w:rsidR="00D92B04">
              <w:rPr>
                <w:sz w:val="20"/>
                <w:szCs w:val="20"/>
              </w:rPr>
              <w:t xml:space="preserve"> </w:t>
            </w:r>
            <w:r>
              <w:rPr>
                <w:sz w:val="20"/>
                <w:szCs w:val="20"/>
              </w:rPr>
              <w:t>– History link</w:t>
            </w:r>
          </w:p>
          <w:p w:rsidR="00AF26CA" w:rsidRDefault="00AF26CA" w:rsidP="00AF26CA">
            <w:pPr>
              <w:pStyle w:val="NoSpacing"/>
              <w:rPr>
                <w:sz w:val="20"/>
                <w:szCs w:val="20"/>
              </w:rPr>
            </w:pPr>
            <w:r>
              <w:rPr>
                <w:sz w:val="20"/>
                <w:szCs w:val="20"/>
              </w:rPr>
              <w:t>KWL – asking and answering questions (Science)</w:t>
            </w:r>
          </w:p>
          <w:p w:rsidR="00AF26CA" w:rsidRDefault="00AF26CA" w:rsidP="00AF26CA">
            <w:pPr>
              <w:pStyle w:val="NoSpacing"/>
              <w:rPr>
                <w:sz w:val="20"/>
                <w:szCs w:val="20"/>
              </w:rPr>
            </w:pPr>
            <w:r>
              <w:rPr>
                <w:sz w:val="20"/>
                <w:szCs w:val="20"/>
              </w:rPr>
              <w:t>Firework poetry – ICT</w:t>
            </w:r>
          </w:p>
          <w:p w:rsidR="00AF26CA" w:rsidRDefault="00AF26CA" w:rsidP="00AF26CA">
            <w:pPr>
              <w:pStyle w:val="NoSpacing"/>
              <w:rPr>
                <w:sz w:val="20"/>
                <w:szCs w:val="20"/>
              </w:rPr>
            </w:pPr>
            <w:r>
              <w:rPr>
                <w:sz w:val="20"/>
                <w:szCs w:val="20"/>
              </w:rPr>
              <w:t xml:space="preserve">Comic strip of </w:t>
            </w:r>
            <w:proofErr w:type="spellStart"/>
            <w:r>
              <w:rPr>
                <w:sz w:val="20"/>
                <w:szCs w:val="20"/>
              </w:rPr>
              <w:t>GFoL</w:t>
            </w:r>
            <w:proofErr w:type="spellEnd"/>
            <w:r>
              <w:rPr>
                <w:sz w:val="20"/>
                <w:szCs w:val="20"/>
              </w:rPr>
              <w:t xml:space="preserve"> – History</w:t>
            </w:r>
          </w:p>
          <w:p w:rsidR="00AF26CA" w:rsidRDefault="00AF26CA" w:rsidP="00AF26CA">
            <w:pPr>
              <w:pStyle w:val="NoSpacing"/>
              <w:rPr>
                <w:sz w:val="20"/>
                <w:szCs w:val="20"/>
              </w:rPr>
            </w:pPr>
            <w:r>
              <w:rPr>
                <w:sz w:val="20"/>
                <w:szCs w:val="20"/>
              </w:rPr>
              <w:t>Guy Fawkes wanted poster – History</w:t>
            </w:r>
          </w:p>
          <w:p w:rsidR="00AF26CA" w:rsidRDefault="00AF26CA" w:rsidP="00AF26CA">
            <w:pPr>
              <w:pStyle w:val="NoSpacing"/>
              <w:rPr>
                <w:sz w:val="20"/>
                <w:szCs w:val="20"/>
              </w:rPr>
            </w:pPr>
            <w:r>
              <w:rPr>
                <w:sz w:val="20"/>
                <w:szCs w:val="20"/>
              </w:rPr>
              <w:t>Anti-bullying poem – PSHE</w:t>
            </w:r>
          </w:p>
          <w:p w:rsidR="00AF26CA" w:rsidRPr="00F01B8F" w:rsidRDefault="00AF26CA" w:rsidP="00AF26CA">
            <w:pPr>
              <w:pStyle w:val="NoSpacing"/>
              <w:rPr>
                <w:sz w:val="20"/>
                <w:szCs w:val="20"/>
              </w:rPr>
            </w:pPr>
            <w:proofErr w:type="spellStart"/>
            <w:r>
              <w:rPr>
                <w:sz w:val="20"/>
                <w:szCs w:val="20"/>
              </w:rPr>
              <w:t>GFoL</w:t>
            </w:r>
            <w:proofErr w:type="spellEnd"/>
            <w:r>
              <w:rPr>
                <w:sz w:val="20"/>
                <w:szCs w:val="20"/>
              </w:rPr>
              <w:t xml:space="preserve"> senses mat - History</w:t>
            </w:r>
          </w:p>
        </w:tc>
      </w:tr>
      <w:tr w:rsidR="00AF26CA" w:rsidTr="00E90662">
        <w:tc>
          <w:tcPr>
            <w:tcW w:w="1890" w:type="dxa"/>
            <w:vMerge/>
          </w:tcPr>
          <w:p w:rsidR="00AF26CA" w:rsidRPr="00EC3321" w:rsidRDefault="00AF26CA" w:rsidP="00AF26CA">
            <w:pPr>
              <w:pStyle w:val="NoSpacing"/>
              <w:rPr>
                <w:sz w:val="20"/>
                <w:szCs w:val="20"/>
              </w:rPr>
            </w:pPr>
          </w:p>
        </w:tc>
        <w:tc>
          <w:tcPr>
            <w:tcW w:w="1418" w:type="dxa"/>
          </w:tcPr>
          <w:p w:rsidR="00AF26CA" w:rsidRPr="00EC3321" w:rsidRDefault="00AF26CA" w:rsidP="00AF26CA">
            <w:pPr>
              <w:pStyle w:val="NoSpacing"/>
              <w:rPr>
                <w:sz w:val="20"/>
                <w:szCs w:val="20"/>
              </w:rPr>
            </w:pPr>
            <w:r>
              <w:rPr>
                <w:sz w:val="20"/>
                <w:szCs w:val="20"/>
              </w:rPr>
              <w:t>Maths</w:t>
            </w:r>
          </w:p>
        </w:tc>
        <w:tc>
          <w:tcPr>
            <w:tcW w:w="3874" w:type="dxa"/>
          </w:tcPr>
          <w:p w:rsidR="00AF26CA" w:rsidRDefault="00AF26CA" w:rsidP="00AF26CA">
            <w:pPr>
              <w:pStyle w:val="NoSpacing"/>
              <w:rPr>
                <w:sz w:val="20"/>
                <w:szCs w:val="20"/>
              </w:rPr>
            </w:pPr>
            <w:r>
              <w:rPr>
                <w:sz w:val="20"/>
                <w:szCs w:val="20"/>
              </w:rPr>
              <w:t>Data handlin</w:t>
            </w:r>
            <w:r w:rsidR="00D92B04">
              <w:rPr>
                <w:sz w:val="20"/>
                <w:szCs w:val="20"/>
              </w:rPr>
              <w:t>g (tally chart/block diagram) -S</w:t>
            </w:r>
            <w:r>
              <w:rPr>
                <w:sz w:val="20"/>
                <w:szCs w:val="20"/>
              </w:rPr>
              <w:t>cience</w:t>
            </w:r>
          </w:p>
          <w:p w:rsidR="00AF26CA" w:rsidRDefault="00AF26CA" w:rsidP="00AF26CA">
            <w:pPr>
              <w:pStyle w:val="NoSpacing"/>
              <w:rPr>
                <w:sz w:val="20"/>
                <w:szCs w:val="20"/>
              </w:rPr>
            </w:pPr>
            <w:r>
              <w:rPr>
                <w:sz w:val="20"/>
                <w:szCs w:val="20"/>
              </w:rPr>
              <w:t>Carroll diagram sorting UK/Egypt – Geography</w:t>
            </w:r>
          </w:p>
          <w:p w:rsidR="00AF26CA" w:rsidRPr="00EC3321" w:rsidRDefault="00AF26CA" w:rsidP="00AF26CA">
            <w:pPr>
              <w:pStyle w:val="NoSpacing"/>
              <w:rPr>
                <w:sz w:val="20"/>
                <w:szCs w:val="20"/>
              </w:rPr>
            </w:pPr>
            <w:r>
              <w:rPr>
                <w:sz w:val="20"/>
                <w:szCs w:val="20"/>
              </w:rPr>
              <w:t>How is mu</w:t>
            </w:r>
            <w:r w:rsidR="00D92B04">
              <w:rPr>
                <w:sz w:val="20"/>
                <w:szCs w:val="20"/>
              </w:rPr>
              <w:t>d made? (measure – capacity) – S</w:t>
            </w:r>
            <w:r>
              <w:rPr>
                <w:sz w:val="20"/>
                <w:szCs w:val="20"/>
              </w:rPr>
              <w:t>cience</w:t>
            </w:r>
          </w:p>
        </w:tc>
        <w:tc>
          <w:tcPr>
            <w:tcW w:w="3875" w:type="dxa"/>
          </w:tcPr>
          <w:p w:rsidR="00AF26CA" w:rsidRDefault="00AF26CA" w:rsidP="00AF26CA">
            <w:pPr>
              <w:pStyle w:val="NoSpacing"/>
              <w:rPr>
                <w:sz w:val="20"/>
                <w:szCs w:val="20"/>
              </w:rPr>
            </w:pPr>
            <w:r>
              <w:rPr>
                <w:sz w:val="20"/>
                <w:szCs w:val="20"/>
              </w:rPr>
              <w:t>Temp</w:t>
            </w:r>
            <w:r w:rsidR="00D92B04">
              <w:rPr>
                <w:sz w:val="20"/>
                <w:szCs w:val="20"/>
              </w:rPr>
              <w:t>erature experiment (measure) – S</w:t>
            </w:r>
            <w:r>
              <w:rPr>
                <w:sz w:val="20"/>
                <w:szCs w:val="20"/>
              </w:rPr>
              <w:t>cience</w:t>
            </w:r>
          </w:p>
          <w:p w:rsidR="00AF26CA" w:rsidRPr="00EC3321" w:rsidRDefault="00AF26CA" w:rsidP="00AF26CA">
            <w:pPr>
              <w:pStyle w:val="NoSpacing"/>
              <w:rPr>
                <w:sz w:val="20"/>
                <w:szCs w:val="20"/>
              </w:rPr>
            </w:pPr>
            <w:r>
              <w:rPr>
                <w:sz w:val="20"/>
                <w:szCs w:val="20"/>
              </w:rPr>
              <w:t>Venn diagram sorting carni</w:t>
            </w:r>
            <w:r w:rsidR="00D92B04">
              <w:rPr>
                <w:sz w:val="20"/>
                <w:szCs w:val="20"/>
              </w:rPr>
              <w:t>vores, omnivores, herbivores - S</w:t>
            </w:r>
            <w:r>
              <w:rPr>
                <w:sz w:val="20"/>
                <w:szCs w:val="20"/>
              </w:rPr>
              <w:t>cience</w:t>
            </w:r>
          </w:p>
        </w:tc>
      </w:tr>
      <w:tr w:rsidR="00AF26CA" w:rsidTr="00E90662">
        <w:tc>
          <w:tcPr>
            <w:tcW w:w="1890" w:type="dxa"/>
            <w:vMerge/>
          </w:tcPr>
          <w:p w:rsidR="00AF26CA" w:rsidRPr="00EC3321" w:rsidRDefault="00AF26CA" w:rsidP="00AF26CA">
            <w:pPr>
              <w:pStyle w:val="NoSpacing"/>
              <w:rPr>
                <w:sz w:val="20"/>
                <w:szCs w:val="20"/>
              </w:rPr>
            </w:pPr>
          </w:p>
        </w:tc>
        <w:tc>
          <w:tcPr>
            <w:tcW w:w="1418" w:type="dxa"/>
          </w:tcPr>
          <w:p w:rsidR="00AF26CA" w:rsidRDefault="00AF26CA" w:rsidP="00AF26CA">
            <w:pPr>
              <w:pStyle w:val="NoSpacing"/>
              <w:rPr>
                <w:sz w:val="20"/>
                <w:szCs w:val="20"/>
              </w:rPr>
            </w:pPr>
            <w:r>
              <w:rPr>
                <w:sz w:val="20"/>
                <w:szCs w:val="20"/>
              </w:rPr>
              <w:t>Other</w:t>
            </w:r>
          </w:p>
        </w:tc>
        <w:tc>
          <w:tcPr>
            <w:tcW w:w="3874" w:type="dxa"/>
          </w:tcPr>
          <w:p w:rsidR="00AF26CA" w:rsidRDefault="00AF26CA" w:rsidP="00AF26CA">
            <w:pPr>
              <w:pStyle w:val="NoSpacing"/>
              <w:rPr>
                <w:sz w:val="20"/>
                <w:szCs w:val="20"/>
              </w:rPr>
            </w:pPr>
          </w:p>
          <w:p w:rsidR="00AF26CA" w:rsidRPr="00EC3321" w:rsidRDefault="00AF26CA" w:rsidP="00AF26CA">
            <w:pPr>
              <w:pStyle w:val="NoSpacing"/>
              <w:rPr>
                <w:sz w:val="20"/>
                <w:szCs w:val="20"/>
              </w:rPr>
            </w:pPr>
          </w:p>
        </w:tc>
        <w:tc>
          <w:tcPr>
            <w:tcW w:w="3875" w:type="dxa"/>
          </w:tcPr>
          <w:p w:rsidR="00AF26CA" w:rsidRPr="00EC3321" w:rsidRDefault="00AF26CA" w:rsidP="00AF26CA">
            <w:pPr>
              <w:pStyle w:val="NoSpacing"/>
              <w:rPr>
                <w:sz w:val="20"/>
                <w:szCs w:val="20"/>
              </w:rPr>
            </w:pPr>
            <w:r>
              <w:rPr>
                <w:sz w:val="20"/>
                <w:szCs w:val="20"/>
              </w:rPr>
              <w:t>Burning 3D houses (British values, role of emergency services) - PSHE</w:t>
            </w:r>
          </w:p>
        </w:tc>
      </w:tr>
    </w:tbl>
    <w:p w:rsidR="000D6755" w:rsidRDefault="000D6755" w:rsidP="000D6755">
      <w:pPr>
        <w:pStyle w:val="NoSpacing"/>
      </w:pPr>
    </w:p>
    <w:sectPr w:rsidR="000D6755" w:rsidSect="00EC3321">
      <w:headerReference w:type="default" r:id="rId8"/>
      <w:pgSz w:w="11906" w:h="16838"/>
      <w:pgMar w:top="1077" w:right="1077" w:bottom="1077"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C44" w:rsidRDefault="00880C44" w:rsidP="000D6755">
      <w:pPr>
        <w:spacing w:after="0" w:line="240" w:lineRule="auto"/>
      </w:pPr>
      <w:r>
        <w:separator/>
      </w:r>
    </w:p>
  </w:endnote>
  <w:endnote w:type="continuationSeparator" w:id="0">
    <w:p w:rsidR="00880C44" w:rsidRDefault="00880C44" w:rsidP="000D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C44" w:rsidRDefault="00880C44" w:rsidP="000D6755">
      <w:pPr>
        <w:spacing w:after="0" w:line="240" w:lineRule="auto"/>
      </w:pPr>
      <w:r>
        <w:separator/>
      </w:r>
    </w:p>
  </w:footnote>
  <w:footnote w:type="continuationSeparator" w:id="0">
    <w:p w:rsidR="00880C44" w:rsidRDefault="00880C44" w:rsidP="000D6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755" w:rsidRPr="000D6755" w:rsidRDefault="00C10D50" w:rsidP="000D6755">
    <w:pPr>
      <w:pStyle w:val="Header"/>
      <w:jc w:val="center"/>
      <w:rPr>
        <w:u w:val="single"/>
      </w:rPr>
    </w:pPr>
    <w:r>
      <w:rPr>
        <w:rFonts w:ascii="SassoonPrimaryInfant" w:hAnsi="SassoonPrimaryInfant" w:cs="Arial"/>
        <w:b/>
        <w:noProof/>
        <w:sz w:val="20"/>
        <w:szCs w:val="20"/>
        <w:lang w:eastAsia="en-GB"/>
      </w:rPr>
      <w:drawing>
        <wp:anchor distT="0" distB="0" distL="114300" distR="114300" simplePos="0" relativeHeight="251658240" behindDoc="1" locked="0" layoutInCell="1" allowOverlap="1" wp14:anchorId="695D039E" wp14:editId="3060B8C3">
          <wp:simplePos x="0" y="0"/>
          <wp:positionH relativeFrom="column">
            <wp:posOffset>5488305</wp:posOffset>
          </wp:positionH>
          <wp:positionV relativeFrom="paragraph">
            <wp:posOffset>-249555</wp:posOffset>
          </wp:positionV>
          <wp:extent cx="504825" cy="476250"/>
          <wp:effectExtent l="0" t="0" r="9525" b="0"/>
          <wp:wrapTight wrapText="bothSides">
            <wp:wrapPolygon edited="0">
              <wp:start x="8151" y="0"/>
              <wp:lineTo x="0" y="6912"/>
              <wp:lineTo x="0" y="20736"/>
              <wp:lineTo x="20377" y="20736"/>
              <wp:lineTo x="21192" y="14688"/>
              <wp:lineTo x="20377" y="4320"/>
              <wp:lineTo x="12226" y="0"/>
              <wp:lineTo x="815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D7F">
      <w:rPr>
        <w:u w:val="single"/>
      </w:rPr>
      <w:t>Y</w:t>
    </w:r>
    <w:r w:rsidR="005D58C6">
      <w:rPr>
        <w:u w:val="single"/>
      </w:rPr>
      <w:t xml:space="preserve">ear </w:t>
    </w:r>
    <w:r w:rsidR="00F83AC4">
      <w:rPr>
        <w:u w:val="single"/>
      </w:rPr>
      <w:t>2</w:t>
    </w:r>
    <w:r w:rsidR="000D6755" w:rsidRPr="000D6755">
      <w:rPr>
        <w:u w:val="single"/>
      </w:rPr>
      <w:t xml:space="preserve"> </w:t>
    </w:r>
    <w:r w:rsidR="00F83AC4">
      <w:rPr>
        <w:u w:val="single"/>
      </w:rPr>
      <w:t xml:space="preserve">Autumn </w:t>
    </w:r>
    <w:r w:rsidR="000D6755" w:rsidRPr="000D6755">
      <w:rPr>
        <w:u w:val="single"/>
      </w:rPr>
      <w:t xml:space="preserve">Term </w:t>
    </w:r>
    <w:r w:rsidR="00934B4F">
      <w:rPr>
        <w:u w:val="single"/>
      </w:rPr>
      <w:t>Long</w:t>
    </w:r>
    <w:r w:rsidR="000D6755">
      <w:rPr>
        <w:u w:val="single"/>
      </w:rPr>
      <w:t xml:space="preserve"> Term Plan</w:t>
    </w:r>
    <w:r w:rsidR="00E677F2">
      <w:rPr>
        <w:u w:val="single"/>
      </w:rPr>
      <w:t xml:space="preserve"> 2018 - 2019</w:t>
    </w:r>
  </w:p>
  <w:p w:rsidR="000D6755" w:rsidRDefault="000D6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F79"/>
    <w:multiLevelType w:val="hybridMultilevel"/>
    <w:tmpl w:val="85581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B51655"/>
    <w:multiLevelType w:val="hybridMultilevel"/>
    <w:tmpl w:val="88BE4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5A7121"/>
    <w:multiLevelType w:val="hybridMultilevel"/>
    <w:tmpl w:val="F968A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A7724D"/>
    <w:multiLevelType w:val="hybridMultilevel"/>
    <w:tmpl w:val="B498B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AF423D"/>
    <w:multiLevelType w:val="hybridMultilevel"/>
    <w:tmpl w:val="DE7A7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48499C"/>
    <w:multiLevelType w:val="hybridMultilevel"/>
    <w:tmpl w:val="3CC8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795515"/>
    <w:multiLevelType w:val="hybridMultilevel"/>
    <w:tmpl w:val="AE00C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ED736C"/>
    <w:multiLevelType w:val="hybridMultilevel"/>
    <w:tmpl w:val="6E620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741B4D"/>
    <w:multiLevelType w:val="hybridMultilevel"/>
    <w:tmpl w:val="02EEA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C44AE1"/>
    <w:multiLevelType w:val="hybridMultilevel"/>
    <w:tmpl w:val="B0CAE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223611E"/>
    <w:multiLevelType w:val="hybridMultilevel"/>
    <w:tmpl w:val="8D382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67A5ABF"/>
    <w:multiLevelType w:val="hybridMultilevel"/>
    <w:tmpl w:val="179C2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6D325A4"/>
    <w:multiLevelType w:val="hybridMultilevel"/>
    <w:tmpl w:val="9E6AC7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3517553"/>
    <w:multiLevelType w:val="hybridMultilevel"/>
    <w:tmpl w:val="5F327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5566393"/>
    <w:multiLevelType w:val="hybridMultilevel"/>
    <w:tmpl w:val="92B0161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5D856D1"/>
    <w:multiLevelType w:val="hybridMultilevel"/>
    <w:tmpl w:val="A8100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73661D7"/>
    <w:multiLevelType w:val="hybridMultilevel"/>
    <w:tmpl w:val="976CB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7D22B29"/>
    <w:multiLevelType w:val="hybridMultilevel"/>
    <w:tmpl w:val="DEBEB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F834EC2"/>
    <w:multiLevelType w:val="hybridMultilevel"/>
    <w:tmpl w:val="7D943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FF27831"/>
    <w:multiLevelType w:val="hybridMultilevel"/>
    <w:tmpl w:val="614865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510427C"/>
    <w:multiLevelType w:val="hybridMultilevel"/>
    <w:tmpl w:val="9ED60B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95206A6"/>
    <w:multiLevelType w:val="multilevel"/>
    <w:tmpl w:val="47FC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9B8596F"/>
    <w:multiLevelType w:val="hybridMultilevel"/>
    <w:tmpl w:val="1486C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AA14E18"/>
    <w:multiLevelType w:val="hybridMultilevel"/>
    <w:tmpl w:val="87FA1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DAB4D52"/>
    <w:multiLevelType w:val="hybridMultilevel"/>
    <w:tmpl w:val="DFBCD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ED208CD"/>
    <w:multiLevelType w:val="hybridMultilevel"/>
    <w:tmpl w:val="1C56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08D6582"/>
    <w:multiLevelType w:val="hybridMultilevel"/>
    <w:tmpl w:val="DE9CC3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6444257"/>
    <w:multiLevelType w:val="hybridMultilevel"/>
    <w:tmpl w:val="F5C2A2CA"/>
    <w:lvl w:ilvl="0" w:tplc="CDCEF89C">
      <w:start w:val="1"/>
      <w:numFmt w:val="decimal"/>
      <w:lvlText w:val="%1."/>
      <w:lvlJc w:val="left"/>
      <w:pPr>
        <w:ind w:left="360" w:hanging="360"/>
      </w:pPr>
      <w:rPr>
        <w:rFonts w:asciiTheme="minorHAnsi" w:hAnsi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7E95613"/>
    <w:multiLevelType w:val="hybridMultilevel"/>
    <w:tmpl w:val="BC5A69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DE853B1"/>
    <w:multiLevelType w:val="hybridMultilevel"/>
    <w:tmpl w:val="EB407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8A37CE1"/>
    <w:multiLevelType w:val="hybridMultilevel"/>
    <w:tmpl w:val="C68C7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C065ED8"/>
    <w:multiLevelType w:val="hybridMultilevel"/>
    <w:tmpl w:val="A9E64D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4349A5"/>
    <w:multiLevelType w:val="hybridMultilevel"/>
    <w:tmpl w:val="C3149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A2F2DC8"/>
    <w:multiLevelType w:val="hybridMultilevel"/>
    <w:tmpl w:val="0758FF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B0A0921"/>
    <w:multiLevelType w:val="hybridMultilevel"/>
    <w:tmpl w:val="E364221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DB266A3"/>
    <w:multiLevelType w:val="hybridMultilevel"/>
    <w:tmpl w:val="A8624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E2643BA"/>
    <w:multiLevelType w:val="hybridMultilevel"/>
    <w:tmpl w:val="FE6066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0"/>
  </w:num>
  <w:num w:numId="2">
    <w:abstractNumId w:val="10"/>
  </w:num>
  <w:num w:numId="3">
    <w:abstractNumId w:val="4"/>
  </w:num>
  <w:num w:numId="4">
    <w:abstractNumId w:val="5"/>
  </w:num>
  <w:num w:numId="5">
    <w:abstractNumId w:val="11"/>
  </w:num>
  <w:num w:numId="6">
    <w:abstractNumId w:val="21"/>
  </w:num>
  <w:num w:numId="7">
    <w:abstractNumId w:val="13"/>
  </w:num>
  <w:num w:numId="8">
    <w:abstractNumId w:val="1"/>
  </w:num>
  <w:num w:numId="9">
    <w:abstractNumId w:val="0"/>
  </w:num>
  <w:num w:numId="10">
    <w:abstractNumId w:val="15"/>
  </w:num>
  <w:num w:numId="11">
    <w:abstractNumId w:val="23"/>
  </w:num>
  <w:num w:numId="12">
    <w:abstractNumId w:val="29"/>
  </w:num>
  <w:num w:numId="13">
    <w:abstractNumId w:val="32"/>
  </w:num>
  <w:num w:numId="14">
    <w:abstractNumId w:val="24"/>
  </w:num>
  <w:num w:numId="15">
    <w:abstractNumId w:val="35"/>
  </w:num>
  <w:num w:numId="16">
    <w:abstractNumId w:val="6"/>
  </w:num>
  <w:num w:numId="17">
    <w:abstractNumId w:val="25"/>
  </w:num>
  <w:num w:numId="18">
    <w:abstractNumId w:val="26"/>
  </w:num>
  <w:num w:numId="19">
    <w:abstractNumId w:val="2"/>
  </w:num>
  <w:num w:numId="20">
    <w:abstractNumId w:val="18"/>
  </w:num>
  <w:num w:numId="21">
    <w:abstractNumId w:val="27"/>
  </w:num>
  <w:num w:numId="22">
    <w:abstractNumId w:val="9"/>
  </w:num>
  <w:num w:numId="23">
    <w:abstractNumId w:val="8"/>
  </w:num>
  <w:num w:numId="24">
    <w:abstractNumId w:val="20"/>
  </w:num>
  <w:num w:numId="25">
    <w:abstractNumId w:val="3"/>
  </w:num>
  <w:num w:numId="26">
    <w:abstractNumId w:val="19"/>
  </w:num>
  <w:num w:numId="27">
    <w:abstractNumId w:val="31"/>
  </w:num>
  <w:num w:numId="28">
    <w:abstractNumId w:val="22"/>
  </w:num>
  <w:num w:numId="29">
    <w:abstractNumId w:val="16"/>
  </w:num>
  <w:num w:numId="30">
    <w:abstractNumId w:val="28"/>
  </w:num>
  <w:num w:numId="31">
    <w:abstractNumId w:val="36"/>
  </w:num>
  <w:num w:numId="32">
    <w:abstractNumId w:val="7"/>
  </w:num>
  <w:num w:numId="33">
    <w:abstractNumId w:val="17"/>
  </w:num>
  <w:num w:numId="34">
    <w:abstractNumId w:val="14"/>
  </w:num>
  <w:num w:numId="35">
    <w:abstractNumId w:val="33"/>
  </w:num>
  <w:num w:numId="36">
    <w:abstractNumId w:val="3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55"/>
    <w:rsid w:val="0001574B"/>
    <w:rsid w:val="00052E69"/>
    <w:rsid w:val="00072A7E"/>
    <w:rsid w:val="000B0E73"/>
    <w:rsid w:val="000D6755"/>
    <w:rsid w:val="00114626"/>
    <w:rsid w:val="001404FD"/>
    <w:rsid w:val="001462C6"/>
    <w:rsid w:val="001A6A39"/>
    <w:rsid w:val="001D6B90"/>
    <w:rsid w:val="002C0412"/>
    <w:rsid w:val="002D71EC"/>
    <w:rsid w:val="0031013D"/>
    <w:rsid w:val="003420D3"/>
    <w:rsid w:val="00384908"/>
    <w:rsid w:val="00385B73"/>
    <w:rsid w:val="003A185F"/>
    <w:rsid w:val="003A72E5"/>
    <w:rsid w:val="003B0CDB"/>
    <w:rsid w:val="003D0081"/>
    <w:rsid w:val="00454D34"/>
    <w:rsid w:val="00474D7F"/>
    <w:rsid w:val="004B1B1A"/>
    <w:rsid w:val="004D2D8F"/>
    <w:rsid w:val="005761EA"/>
    <w:rsid w:val="005C53EE"/>
    <w:rsid w:val="005D58C6"/>
    <w:rsid w:val="006D40C1"/>
    <w:rsid w:val="006E2021"/>
    <w:rsid w:val="006E557D"/>
    <w:rsid w:val="006F45A5"/>
    <w:rsid w:val="007116D2"/>
    <w:rsid w:val="00732120"/>
    <w:rsid w:val="00742B12"/>
    <w:rsid w:val="0074499D"/>
    <w:rsid w:val="00785400"/>
    <w:rsid w:val="007B397F"/>
    <w:rsid w:val="007D4769"/>
    <w:rsid w:val="008526D3"/>
    <w:rsid w:val="00880C44"/>
    <w:rsid w:val="008D7C3B"/>
    <w:rsid w:val="00934AD8"/>
    <w:rsid w:val="00934B4F"/>
    <w:rsid w:val="009809F1"/>
    <w:rsid w:val="00991405"/>
    <w:rsid w:val="009F2F3D"/>
    <w:rsid w:val="00A21E01"/>
    <w:rsid w:val="00A8157A"/>
    <w:rsid w:val="00AB07D2"/>
    <w:rsid w:val="00AD207F"/>
    <w:rsid w:val="00AE187F"/>
    <w:rsid w:val="00AF26CA"/>
    <w:rsid w:val="00C10D50"/>
    <w:rsid w:val="00C11110"/>
    <w:rsid w:val="00C5190E"/>
    <w:rsid w:val="00C55C99"/>
    <w:rsid w:val="00CB742C"/>
    <w:rsid w:val="00D356AD"/>
    <w:rsid w:val="00D54D9C"/>
    <w:rsid w:val="00D57C1A"/>
    <w:rsid w:val="00D737A4"/>
    <w:rsid w:val="00D92B04"/>
    <w:rsid w:val="00DE0813"/>
    <w:rsid w:val="00E102F2"/>
    <w:rsid w:val="00E1456B"/>
    <w:rsid w:val="00E677F2"/>
    <w:rsid w:val="00E7659D"/>
    <w:rsid w:val="00E90662"/>
    <w:rsid w:val="00EC3321"/>
    <w:rsid w:val="00F01B8F"/>
    <w:rsid w:val="00F47023"/>
    <w:rsid w:val="00F83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1A"/>
    <w:rPr>
      <w:rFonts w:ascii="Calibri" w:eastAsia="Calibri" w:hAnsi="Calibri" w:cs="Times New Roman"/>
    </w:rPr>
  </w:style>
  <w:style w:type="paragraph" w:styleId="Heading1">
    <w:name w:val="heading 1"/>
    <w:basedOn w:val="Normal"/>
    <w:next w:val="Normal"/>
    <w:link w:val="Heading1Char"/>
    <w:uiPriority w:val="99"/>
    <w:qFormat/>
    <w:rsid w:val="004B1B1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755"/>
    <w:pPr>
      <w:spacing w:after="0" w:line="240" w:lineRule="auto"/>
    </w:pPr>
  </w:style>
  <w:style w:type="paragraph" w:styleId="Header">
    <w:name w:val="header"/>
    <w:basedOn w:val="Normal"/>
    <w:link w:val="HeaderChar"/>
    <w:uiPriority w:val="99"/>
    <w:unhideWhenUsed/>
    <w:rsid w:val="000D6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755"/>
  </w:style>
  <w:style w:type="paragraph" w:styleId="Footer">
    <w:name w:val="footer"/>
    <w:basedOn w:val="Normal"/>
    <w:link w:val="FooterChar"/>
    <w:uiPriority w:val="99"/>
    <w:unhideWhenUsed/>
    <w:rsid w:val="000D6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755"/>
  </w:style>
  <w:style w:type="paragraph" w:styleId="BalloonText">
    <w:name w:val="Balloon Text"/>
    <w:basedOn w:val="Normal"/>
    <w:link w:val="BalloonTextChar"/>
    <w:uiPriority w:val="99"/>
    <w:semiHidden/>
    <w:unhideWhenUsed/>
    <w:rsid w:val="000D6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755"/>
    <w:rPr>
      <w:rFonts w:ascii="Tahoma" w:hAnsi="Tahoma" w:cs="Tahoma"/>
      <w:sz w:val="16"/>
      <w:szCs w:val="16"/>
    </w:rPr>
  </w:style>
  <w:style w:type="table" w:styleId="TableGrid">
    <w:name w:val="Table Grid"/>
    <w:basedOn w:val="TableNormal"/>
    <w:uiPriority w:val="59"/>
    <w:rsid w:val="000D6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4B1B1A"/>
    <w:rPr>
      <w:rFonts w:ascii="Cambria" w:eastAsia="Times New Roman" w:hAnsi="Cambria" w:cs="Times New Roman"/>
      <w:b/>
      <w:bCs/>
      <w:color w:val="365F91"/>
      <w:sz w:val="28"/>
      <w:szCs w:val="28"/>
    </w:rPr>
  </w:style>
  <w:style w:type="paragraph" w:styleId="ListParagraph">
    <w:name w:val="List Paragraph"/>
    <w:basedOn w:val="Normal"/>
    <w:uiPriority w:val="34"/>
    <w:qFormat/>
    <w:rsid w:val="004B1B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1A"/>
    <w:rPr>
      <w:rFonts w:ascii="Calibri" w:eastAsia="Calibri" w:hAnsi="Calibri" w:cs="Times New Roman"/>
    </w:rPr>
  </w:style>
  <w:style w:type="paragraph" w:styleId="Heading1">
    <w:name w:val="heading 1"/>
    <w:basedOn w:val="Normal"/>
    <w:next w:val="Normal"/>
    <w:link w:val="Heading1Char"/>
    <w:uiPriority w:val="99"/>
    <w:qFormat/>
    <w:rsid w:val="004B1B1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755"/>
    <w:pPr>
      <w:spacing w:after="0" w:line="240" w:lineRule="auto"/>
    </w:pPr>
  </w:style>
  <w:style w:type="paragraph" w:styleId="Header">
    <w:name w:val="header"/>
    <w:basedOn w:val="Normal"/>
    <w:link w:val="HeaderChar"/>
    <w:uiPriority w:val="99"/>
    <w:unhideWhenUsed/>
    <w:rsid w:val="000D6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755"/>
  </w:style>
  <w:style w:type="paragraph" w:styleId="Footer">
    <w:name w:val="footer"/>
    <w:basedOn w:val="Normal"/>
    <w:link w:val="FooterChar"/>
    <w:uiPriority w:val="99"/>
    <w:unhideWhenUsed/>
    <w:rsid w:val="000D6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755"/>
  </w:style>
  <w:style w:type="paragraph" w:styleId="BalloonText">
    <w:name w:val="Balloon Text"/>
    <w:basedOn w:val="Normal"/>
    <w:link w:val="BalloonTextChar"/>
    <w:uiPriority w:val="99"/>
    <w:semiHidden/>
    <w:unhideWhenUsed/>
    <w:rsid w:val="000D6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755"/>
    <w:rPr>
      <w:rFonts w:ascii="Tahoma" w:hAnsi="Tahoma" w:cs="Tahoma"/>
      <w:sz w:val="16"/>
      <w:szCs w:val="16"/>
    </w:rPr>
  </w:style>
  <w:style w:type="table" w:styleId="TableGrid">
    <w:name w:val="Table Grid"/>
    <w:basedOn w:val="TableNormal"/>
    <w:uiPriority w:val="59"/>
    <w:rsid w:val="000D6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4B1B1A"/>
    <w:rPr>
      <w:rFonts w:ascii="Cambria" w:eastAsia="Times New Roman" w:hAnsi="Cambria" w:cs="Times New Roman"/>
      <w:b/>
      <w:bCs/>
      <w:color w:val="365F91"/>
      <w:sz w:val="28"/>
      <w:szCs w:val="28"/>
    </w:rPr>
  </w:style>
  <w:style w:type="paragraph" w:styleId="ListParagraph">
    <w:name w:val="List Paragraph"/>
    <w:basedOn w:val="Normal"/>
    <w:uiPriority w:val="34"/>
    <w:qFormat/>
    <w:rsid w:val="004B1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AuthorisedUser</cp:lastModifiedBy>
  <cp:revision>5</cp:revision>
  <dcterms:created xsi:type="dcterms:W3CDTF">2018-09-17T14:21:00Z</dcterms:created>
  <dcterms:modified xsi:type="dcterms:W3CDTF">2018-09-24T14:10:00Z</dcterms:modified>
</cp:coreProperties>
</file>